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63" w:rsidRDefault="00371463" w:rsidP="00AD16F2">
      <w:pPr>
        <w:snapToGrid w:val="0"/>
        <w:jc w:val="center"/>
        <w:rPr>
          <w:b/>
          <w:bCs/>
          <w:sz w:val="36"/>
          <w:szCs w:val="36"/>
        </w:rPr>
      </w:pPr>
      <w:r w:rsidRPr="00091EE8">
        <w:rPr>
          <w:rFonts w:hint="eastAsia"/>
          <w:b/>
          <w:bCs/>
          <w:sz w:val="36"/>
          <w:szCs w:val="36"/>
        </w:rPr>
        <w:t>厦门大学嘉庚学院智慧教室使用申请表</w:t>
      </w:r>
    </w:p>
    <w:p w:rsidR="00684D1E" w:rsidRPr="00684D1E" w:rsidRDefault="00684D1E" w:rsidP="00AD16F2">
      <w:pPr>
        <w:snapToGrid w:val="0"/>
        <w:jc w:val="center"/>
        <w:rPr>
          <w:b/>
          <w:bCs/>
          <w:sz w:val="10"/>
          <w:szCs w:val="10"/>
        </w:rPr>
      </w:pP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7"/>
        <w:gridCol w:w="3979"/>
        <w:gridCol w:w="1266"/>
        <w:gridCol w:w="3719"/>
      </w:tblGrid>
      <w:tr w:rsidR="00FC0F31" w:rsidRPr="001A652B" w:rsidTr="009B7840">
        <w:trPr>
          <w:cantSplit/>
          <w:trHeight w:val="606"/>
          <w:jc w:val="center"/>
        </w:trPr>
        <w:tc>
          <w:tcPr>
            <w:tcW w:w="1537" w:type="dxa"/>
            <w:vAlign w:val="center"/>
          </w:tcPr>
          <w:p w:rsidR="00371463" w:rsidRPr="001D09F7" w:rsidRDefault="00371463" w:rsidP="00826423">
            <w:pPr>
              <w:jc w:val="center"/>
              <w:rPr>
                <w:b/>
                <w:szCs w:val="21"/>
              </w:rPr>
            </w:pPr>
            <w:r w:rsidRPr="001D09F7">
              <w:rPr>
                <w:rFonts w:hint="eastAsia"/>
                <w:b/>
                <w:szCs w:val="21"/>
              </w:rPr>
              <w:t>使用单位</w:t>
            </w:r>
          </w:p>
          <w:p w:rsidR="00371463" w:rsidRPr="001D09F7" w:rsidRDefault="00371463" w:rsidP="00826423">
            <w:pPr>
              <w:jc w:val="center"/>
              <w:rPr>
                <w:b/>
                <w:szCs w:val="21"/>
              </w:rPr>
            </w:pPr>
            <w:r w:rsidRPr="001D09F7">
              <w:rPr>
                <w:rFonts w:hint="eastAsia"/>
                <w:b/>
                <w:szCs w:val="21"/>
              </w:rPr>
              <w:t>（盖章）</w:t>
            </w:r>
          </w:p>
        </w:tc>
        <w:tc>
          <w:tcPr>
            <w:tcW w:w="3979" w:type="dxa"/>
            <w:vAlign w:val="center"/>
          </w:tcPr>
          <w:p w:rsidR="00371463" w:rsidRDefault="00371463" w:rsidP="005371A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E1B29" w:rsidRPr="005371A1" w:rsidRDefault="001E1B29" w:rsidP="005371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9E6389" w:rsidRPr="00AB1D49" w:rsidRDefault="00AD16F2" w:rsidP="0082642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B1D49">
              <w:rPr>
                <w:rFonts w:asciiTheme="minorEastAsia" w:eastAsiaTheme="minorEastAsia" w:hAnsiTheme="minorEastAsia" w:hint="eastAsia"/>
                <w:b/>
                <w:szCs w:val="21"/>
              </w:rPr>
              <w:t>申</w:t>
            </w:r>
            <w:r w:rsidRPr="00AB1D49">
              <w:rPr>
                <w:rFonts w:asciiTheme="minorEastAsia" w:eastAsiaTheme="minorEastAsia" w:hAnsiTheme="minorEastAsia"/>
                <w:b/>
                <w:szCs w:val="21"/>
              </w:rPr>
              <w:t>请人及</w:t>
            </w:r>
          </w:p>
          <w:p w:rsidR="00371463" w:rsidRPr="005371A1" w:rsidRDefault="0060232A" w:rsidP="008264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B1D49">
              <w:rPr>
                <w:rFonts w:asciiTheme="minorEastAsia" w:eastAsia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3719" w:type="dxa"/>
            <w:vAlign w:val="center"/>
          </w:tcPr>
          <w:p w:rsidR="00371463" w:rsidRPr="005371A1" w:rsidRDefault="00371463" w:rsidP="008264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7840" w:rsidRPr="001A652B" w:rsidTr="009B7840">
        <w:trPr>
          <w:cantSplit/>
          <w:trHeight w:val="609"/>
          <w:jc w:val="center"/>
        </w:trPr>
        <w:tc>
          <w:tcPr>
            <w:tcW w:w="1537" w:type="dxa"/>
            <w:vAlign w:val="center"/>
          </w:tcPr>
          <w:p w:rsidR="009B7840" w:rsidRPr="001D09F7" w:rsidRDefault="009B7840" w:rsidP="0082642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主讲人</w:t>
            </w:r>
          </w:p>
        </w:tc>
        <w:tc>
          <w:tcPr>
            <w:tcW w:w="8964" w:type="dxa"/>
            <w:gridSpan w:val="3"/>
            <w:vAlign w:val="center"/>
          </w:tcPr>
          <w:p w:rsidR="009B7840" w:rsidRPr="005371A1" w:rsidRDefault="009B7840" w:rsidP="00826423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7840" w:rsidRPr="001A652B" w:rsidTr="009B7840">
        <w:trPr>
          <w:cantSplit/>
          <w:trHeight w:val="561"/>
          <w:jc w:val="center"/>
        </w:trPr>
        <w:tc>
          <w:tcPr>
            <w:tcW w:w="1537" w:type="dxa"/>
            <w:vAlign w:val="center"/>
          </w:tcPr>
          <w:p w:rsidR="009B7840" w:rsidRPr="001D09F7" w:rsidRDefault="009B7840" w:rsidP="0082642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主题或</w:t>
            </w:r>
            <w:r w:rsidRPr="001D09F7">
              <w:rPr>
                <w:rFonts w:hint="eastAsia"/>
                <w:b/>
                <w:szCs w:val="21"/>
              </w:rPr>
              <w:t>内容</w:t>
            </w:r>
          </w:p>
        </w:tc>
        <w:tc>
          <w:tcPr>
            <w:tcW w:w="8964" w:type="dxa"/>
            <w:gridSpan w:val="3"/>
            <w:vAlign w:val="center"/>
          </w:tcPr>
          <w:p w:rsidR="009B7840" w:rsidRPr="005371A1" w:rsidRDefault="009B7840" w:rsidP="00826423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7016E" w:rsidRPr="002D712E" w:rsidTr="009B7840">
        <w:trPr>
          <w:cantSplit/>
          <w:trHeight w:val="472"/>
          <w:jc w:val="center"/>
        </w:trPr>
        <w:tc>
          <w:tcPr>
            <w:tcW w:w="1537" w:type="dxa"/>
            <w:vAlign w:val="center"/>
          </w:tcPr>
          <w:p w:rsidR="00F7016E" w:rsidRPr="001D09F7" w:rsidRDefault="00F7016E" w:rsidP="00826423">
            <w:pPr>
              <w:jc w:val="center"/>
              <w:rPr>
                <w:b/>
                <w:szCs w:val="21"/>
              </w:rPr>
            </w:pPr>
            <w:r w:rsidRPr="001D09F7">
              <w:rPr>
                <w:rFonts w:hint="eastAsia"/>
                <w:b/>
                <w:szCs w:val="21"/>
              </w:rPr>
              <w:t>使用时间</w:t>
            </w:r>
          </w:p>
        </w:tc>
        <w:tc>
          <w:tcPr>
            <w:tcW w:w="3979" w:type="dxa"/>
            <w:vAlign w:val="center"/>
          </w:tcPr>
          <w:p w:rsidR="00F7016E" w:rsidRPr="005371A1" w:rsidRDefault="00F7016E" w:rsidP="0082642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:rsidR="00F7016E" w:rsidRDefault="00F7016E" w:rsidP="00AD16F2">
            <w:pPr>
              <w:ind w:rightChars="-28" w:right="-59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起</w:t>
            </w:r>
            <w:r>
              <w:rPr>
                <w:rFonts w:asciiTheme="minorEastAsia" w:eastAsiaTheme="minorEastAsia" w:hAnsiTheme="minorEastAsia"/>
                <w:szCs w:val="21"/>
              </w:rPr>
              <w:t>始：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</w:t>
            </w:r>
            <w:r w:rsidRPr="005371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5371A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5371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</w:t>
            </w:r>
            <w:r w:rsidRPr="005371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5371A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5371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Pr="005371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5371A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F7016E" w:rsidRDefault="00F7016E" w:rsidP="00AD16F2">
            <w:pPr>
              <w:ind w:rightChars="-28" w:right="-59"/>
              <w:rPr>
                <w:rFonts w:asciiTheme="minorEastAsia" w:eastAsiaTheme="minorEastAsia" w:hAnsiTheme="minorEastAsia"/>
                <w:szCs w:val="21"/>
              </w:rPr>
            </w:pPr>
          </w:p>
          <w:p w:rsidR="00F7016E" w:rsidRDefault="00F7016E" w:rsidP="00AD16F2">
            <w:pPr>
              <w:ind w:rightChars="-28" w:right="-59"/>
              <w:rPr>
                <w:rFonts w:asciiTheme="minorEastAsia" w:eastAsiaTheme="minorEastAsia" w:hAnsiTheme="minorEastAsia"/>
                <w:szCs w:val="21"/>
              </w:rPr>
            </w:pPr>
            <w:r w:rsidRPr="00AD16F2">
              <w:rPr>
                <w:rFonts w:asciiTheme="minorEastAsia" w:eastAsiaTheme="minorEastAsia" w:hAnsiTheme="minorEastAsia" w:hint="eastAsia"/>
                <w:szCs w:val="21"/>
              </w:rPr>
              <w:t>结束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5371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5371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5371A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5371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</w:t>
            </w:r>
            <w:r w:rsidRPr="005371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5371A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5371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</w:t>
            </w:r>
            <w:r w:rsidRPr="005371A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5371A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5E47D2" w:rsidRDefault="005E47D2" w:rsidP="00AD16F2">
            <w:pPr>
              <w:ind w:rightChars="-28" w:right="-59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1266" w:type="dxa"/>
            <w:vAlign w:val="center"/>
          </w:tcPr>
          <w:p w:rsidR="001F44F5" w:rsidRDefault="001F44F5" w:rsidP="00AB1D49">
            <w:pPr>
              <w:ind w:rightChars="-28" w:right="-59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1F44F5" w:rsidRDefault="00F7016E" w:rsidP="00AB1D49">
            <w:pPr>
              <w:ind w:rightChars="-28" w:right="-59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B1D49">
              <w:rPr>
                <w:rFonts w:asciiTheme="minorEastAsia" w:eastAsiaTheme="minorEastAsia" w:hAnsiTheme="minorEastAsia" w:hint="eastAsia"/>
                <w:b/>
                <w:szCs w:val="21"/>
              </w:rPr>
              <w:t>节</w:t>
            </w:r>
          </w:p>
          <w:p w:rsidR="001F44F5" w:rsidRDefault="001F44F5" w:rsidP="00AB1D49">
            <w:pPr>
              <w:ind w:rightChars="-28" w:right="-59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F7016E" w:rsidRDefault="00F7016E" w:rsidP="00AB1D49">
            <w:pPr>
              <w:ind w:rightChars="-28" w:right="-59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B1D49">
              <w:rPr>
                <w:rFonts w:asciiTheme="minorEastAsia" w:eastAsiaTheme="minorEastAsia" w:hAnsiTheme="minorEastAsia"/>
                <w:b/>
                <w:szCs w:val="21"/>
              </w:rPr>
              <w:t>次</w:t>
            </w:r>
          </w:p>
          <w:p w:rsidR="001F44F5" w:rsidRPr="00AB1D49" w:rsidRDefault="001F44F5" w:rsidP="00AB1D49">
            <w:pPr>
              <w:ind w:rightChars="-28" w:right="-59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719" w:type="dxa"/>
            <w:vAlign w:val="center"/>
          </w:tcPr>
          <w:p w:rsidR="00F7016E" w:rsidRDefault="00CD24F9" w:rsidP="00F7016E">
            <w:pPr>
              <w:ind w:rightChars="-28" w:right="-59"/>
              <w:rPr>
                <w:rFonts w:asciiTheme="minorEastAsia" w:eastAsiaTheme="minorEastAsia" w:hAnsiTheme="minorEastAsia"/>
                <w:szCs w:val="21"/>
              </w:rPr>
            </w:pPr>
            <w:r w:rsidRPr="00CD24F9">
              <w:rPr>
                <w:rFonts w:asciiTheme="minorEastAsia" w:eastAsiaTheme="minorEastAsia" w:hAnsiTheme="minorEastAsia" w:hint="eastAsia"/>
                <w:b/>
                <w:szCs w:val="21"/>
              </w:rPr>
              <w:t>上</w:t>
            </w:r>
            <w:r w:rsidRPr="00CD24F9">
              <w:rPr>
                <w:rFonts w:asciiTheme="minorEastAsia" w:eastAsiaTheme="minorEastAsia" w:hAnsiTheme="minorEastAsia"/>
                <w:b/>
                <w:szCs w:val="21"/>
              </w:rPr>
              <w:t>午：</w:t>
            </w:r>
            <w:r w:rsidR="00F7016E" w:rsidRPr="00AD16F2">
              <w:rPr>
                <w:rFonts w:asciiTheme="minorEastAsia" w:eastAsiaTheme="minorEastAsia" w:hAnsiTheme="minorEastAsia"/>
                <w:szCs w:val="21"/>
              </w:rPr>
              <w:t>1-2</w:t>
            </w:r>
            <w:r w:rsidR="00F7016E" w:rsidRPr="00AD16F2">
              <w:rPr>
                <w:rFonts w:asciiTheme="minorEastAsia" w:eastAsiaTheme="minorEastAsia" w:hAnsiTheme="minorEastAsia" w:hint="eastAsia"/>
                <w:szCs w:val="21"/>
              </w:rPr>
              <w:t>节</w:t>
            </w:r>
            <w:r w:rsidR="00F7016E">
              <w:rPr>
                <w:rFonts w:asciiTheme="minorEastAsia" w:eastAsiaTheme="minorEastAsia" w:hAnsiTheme="minorEastAsia" w:hint="eastAsia"/>
                <w:szCs w:val="21"/>
              </w:rPr>
              <w:t xml:space="preserve">（ </w:t>
            </w:r>
            <w:r w:rsidR="00F7016E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="00F7016E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F7016E">
              <w:rPr>
                <w:rFonts w:asciiTheme="minorEastAsia" w:eastAsiaTheme="minorEastAsia" w:hAnsiTheme="minorEastAsia" w:hint="eastAsia"/>
                <w:szCs w:val="21"/>
              </w:rPr>
              <w:t>3-4节</w:t>
            </w:r>
            <w:r w:rsidR="00F7016E">
              <w:rPr>
                <w:rFonts w:asciiTheme="minorEastAsia" w:eastAsiaTheme="minorEastAsia" w:hAnsiTheme="minorEastAsia"/>
                <w:szCs w:val="21"/>
              </w:rPr>
              <w:t>（</w:t>
            </w:r>
            <w:r w:rsidR="00F7016E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F7016E">
              <w:rPr>
                <w:rFonts w:asciiTheme="minorEastAsia" w:eastAsiaTheme="minorEastAsia" w:hAnsiTheme="minorEastAsia"/>
                <w:szCs w:val="21"/>
              </w:rPr>
              <w:t>）</w:t>
            </w:r>
          </w:p>
          <w:p w:rsidR="00F7016E" w:rsidRDefault="00CD24F9" w:rsidP="00F7016E">
            <w:pPr>
              <w:ind w:rightChars="-28" w:right="-59"/>
              <w:rPr>
                <w:rFonts w:asciiTheme="minorEastAsia" w:eastAsiaTheme="minorEastAsia" w:hAnsiTheme="minorEastAsia"/>
                <w:szCs w:val="21"/>
              </w:rPr>
            </w:pPr>
            <w:r w:rsidRPr="00CD24F9">
              <w:rPr>
                <w:rFonts w:asciiTheme="minorEastAsia" w:eastAsiaTheme="minorEastAsia" w:hAnsiTheme="minorEastAsia" w:hint="eastAsia"/>
                <w:b/>
                <w:szCs w:val="21"/>
              </w:rPr>
              <w:t>中</w:t>
            </w:r>
            <w:r w:rsidRPr="00CD24F9">
              <w:rPr>
                <w:rFonts w:asciiTheme="minorEastAsia" w:eastAsiaTheme="minorEastAsia" w:hAnsiTheme="minorEastAsia"/>
                <w:b/>
                <w:szCs w:val="21"/>
              </w:rPr>
              <w:t>午</w:t>
            </w:r>
            <w:r>
              <w:rPr>
                <w:rFonts w:asciiTheme="minorEastAsia" w:eastAsiaTheme="minorEastAsia" w:hAnsiTheme="minorEastAsia"/>
                <w:szCs w:val="21"/>
              </w:rPr>
              <w:t>：</w:t>
            </w:r>
            <w:r w:rsidR="00F7016E">
              <w:rPr>
                <w:rFonts w:asciiTheme="minorEastAsia" w:eastAsiaTheme="minorEastAsia" w:hAnsiTheme="minorEastAsia" w:hint="eastAsia"/>
                <w:szCs w:val="21"/>
              </w:rPr>
              <w:t>午1-午2节</w:t>
            </w:r>
            <w:r w:rsidR="00F7016E">
              <w:rPr>
                <w:rFonts w:asciiTheme="minorEastAsia" w:eastAsiaTheme="minorEastAsia" w:hAnsiTheme="minorEastAsia"/>
                <w:szCs w:val="21"/>
              </w:rPr>
              <w:t>（</w:t>
            </w:r>
            <w:r w:rsidR="00F7016E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F7016E">
              <w:rPr>
                <w:rFonts w:asciiTheme="minorEastAsia" w:eastAsiaTheme="minorEastAsia" w:hAnsiTheme="minorEastAsia"/>
                <w:szCs w:val="21"/>
              </w:rPr>
              <w:t>）</w:t>
            </w:r>
          </w:p>
          <w:p w:rsidR="00F7016E" w:rsidRDefault="00CD24F9" w:rsidP="00F7016E">
            <w:pPr>
              <w:ind w:rightChars="-28" w:right="-59"/>
              <w:rPr>
                <w:rFonts w:asciiTheme="minorEastAsia" w:eastAsiaTheme="minorEastAsia" w:hAnsiTheme="minorEastAsia"/>
                <w:szCs w:val="21"/>
              </w:rPr>
            </w:pPr>
            <w:r w:rsidRPr="00CD24F9">
              <w:rPr>
                <w:rFonts w:asciiTheme="minorEastAsia" w:eastAsiaTheme="minorEastAsia" w:hAnsiTheme="minorEastAsia" w:hint="eastAsia"/>
                <w:b/>
                <w:szCs w:val="21"/>
              </w:rPr>
              <w:t>下</w:t>
            </w:r>
            <w:r w:rsidRPr="00CD24F9">
              <w:rPr>
                <w:rFonts w:asciiTheme="minorEastAsia" w:eastAsiaTheme="minorEastAsia" w:hAnsiTheme="minorEastAsia"/>
                <w:b/>
                <w:szCs w:val="21"/>
              </w:rPr>
              <w:t>午：</w:t>
            </w:r>
            <w:r w:rsidR="00F7016E">
              <w:rPr>
                <w:rFonts w:asciiTheme="minorEastAsia" w:eastAsiaTheme="minorEastAsia" w:hAnsiTheme="minorEastAsia" w:hint="eastAsia"/>
                <w:szCs w:val="21"/>
              </w:rPr>
              <w:t>5-6节</w:t>
            </w:r>
            <w:r w:rsidR="00F7016E"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F7016E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F7016E"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F7016E">
              <w:rPr>
                <w:rFonts w:asciiTheme="minorEastAsia" w:eastAsiaTheme="minorEastAsia" w:hAnsiTheme="minorEastAsia" w:hint="eastAsia"/>
                <w:szCs w:val="21"/>
              </w:rPr>
              <w:t>7-8节</w:t>
            </w:r>
            <w:r w:rsidR="00F7016E">
              <w:rPr>
                <w:rFonts w:asciiTheme="minorEastAsia" w:eastAsiaTheme="minorEastAsia" w:hAnsiTheme="minorEastAsia"/>
                <w:szCs w:val="21"/>
              </w:rPr>
              <w:t>（</w:t>
            </w:r>
            <w:r w:rsidR="00F7016E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F7016E">
              <w:rPr>
                <w:rFonts w:asciiTheme="minorEastAsia" w:eastAsiaTheme="minorEastAsia" w:hAnsiTheme="minorEastAsia"/>
                <w:szCs w:val="21"/>
              </w:rPr>
              <w:t>）</w:t>
            </w:r>
          </w:p>
          <w:p w:rsidR="00F7016E" w:rsidRPr="00AD16F2" w:rsidRDefault="001F44F5" w:rsidP="00AD16F2">
            <w:pPr>
              <w:ind w:rightChars="-28" w:right="-59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请勾选“√”相应</w:t>
            </w:r>
            <w:r>
              <w:rPr>
                <w:rFonts w:asciiTheme="minorEastAsia" w:eastAsiaTheme="minorEastAsia" w:hAnsiTheme="minorEastAsia"/>
                <w:szCs w:val="21"/>
              </w:rPr>
              <w:t>节次，</w:t>
            </w:r>
            <w:r w:rsidR="00F7016E">
              <w:rPr>
                <w:rFonts w:asciiTheme="minorEastAsia" w:eastAsiaTheme="minorEastAsia" w:hAnsiTheme="minorEastAsia" w:hint="eastAsia"/>
                <w:szCs w:val="21"/>
              </w:rPr>
              <w:t>原则</w:t>
            </w:r>
            <w:r w:rsidR="00F7016E">
              <w:rPr>
                <w:rFonts w:asciiTheme="minorEastAsia" w:eastAsiaTheme="minorEastAsia" w:hAnsiTheme="minorEastAsia"/>
                <w:szCs w:val="21"/>
              </w:rPr>
              <w:t>上</w:t>
            </w:r>
            <w:r w:rsidR="00F7016E">
              <w:rPr>
                <w:rFonts w:asciiTheme="minorEastAsia" w:eastAsiaTheme="minorEastAsia" w:hAnsiTheme="minorEastAsia" w:hint="eastAsia"/>
                <w:szCs w:val="21"/>
              </w:rPr>
              <w:t>不</w:t>
            </w:r>
            <w:r w:rsidR="00F7016E">
              <w:rPr>
                <w:rFonts w:asciiTheme="minorEastAsia" w:eastAsiaTheme="minorEastAsia" w:hAnsiTheme="minorEastAsia"/>
                <w:szCs w:val="21"/>
              </w:rPr>
              <w:t>接受</w:t>
            </w:r>
            <w:r w:rsidR="00F7016E">
              <w:rPr>
                <w:rFonts w:asciiTheme="minorEastAsia" w:eastAsiaTheme="minorEastAsia" w:hAnsiTheme="minorEastAsia" w:hint="eastAsia"/>
                <w:szCs w:val="21"/>
              </w:rPr>
              <w:t>跨</w:t>
            </w:r>
            <w:r w:rsidR="00F7016E">
              <w:rPr>
                <w:rFonts w:asciiTheme="minorEastAsia" w:eastAsiaTheme="minorEastAsia" w:hAnsiTheme="minorEastAsia"/>
                <w:szCs w:val="21"/>
              </w:rPr>
              <w:t>时段借用</w:t>
            </w:r>
          </w:p>
        </w:tc>
      </w:tr>
      <w:tr w:rsidR="006F2528" w:rsidRPr="00310055" w:rsidTr="009B7840">
        <w:trPr>
          <w:trHeight w:val="718"/>
          <w:jc w:val="center"/>
        </w:trPr>
        <w:tc>
          <w:tcPr>
            <w:tcW w:w="1537" w:type="dxa"/>
            <w:vAlign w:val="center"/>
          </w:tcPr>
          <w:p w:rsidR="006F2528" w:rsidRPr="001D09F7" w:rsidRDefault="006F2528" w:rsidP="00826423">
            <w:pPr>
              <w:jc w:val="center"/>
              <w:rPr>
                <w:b/>
                <w:szCs w:val="21"/>
              </w:rPr>
            </w:pPr>
            <w:r w:rsidRPr="001D09F7">
              <w:rPr>
                <w:rFonts w:hint="eastAsia"/>
                <w:b/>
                <w:szCs w:val="21"/>
              </w:rPr>
              <w:t>参加对象</w:t>
            </w:r>
          </w:p>
        </w:tc>
        <w:tc>
          <w:tcPr>
            <w:tcW w:w="3979" w:type="dxa"/>
            <w:vAlign w:val="center"/>
          </w:tcPr>
          <w:p w:rsidR="006F2528" w:rsidRPr="005371A1" w:rsidRDefault="006F2528" w:rsidP="008264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6F2528" w:rsidRPr="00AB1D49" w:rsidRDefault="006F2528" w:rsidP="0082642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B1D49">
              <w:rPr>
                <w:rFonts w:asciiTheme="minorEastAsia" w:eastAsiaTheme="minorEastAsia" w:hAnsiTheme="minorEastAsia" w:hint="eastAsia"/>
                <w:b/>
                <w:szCs w:val="21"/>
              </w:rPr>
              <w:t>参加人数</w:t>
            </w:r>
          </w:p>
        </w:tc>
        <w:tc>
          <w:tcPr>
            <w:tcW w:w="3719" w:type="dxa"/>
            <w:vAlign w:val="center"/>
          </w:tcPr>
          <w:p w:rsidR="006F2528" w:rsidRDefault="00310055" w:rsidP="0014328E">
            <w:pPr>
              <w:jc w:val="left"/>
              <w:rPr>
                <w:rFonts w:asciiTheme="minorEastAsia" w:eastAsiaTheme="minorEastAsia" w:hAnsiTheme="minorEastAsia"/>
                <w:color w:val="A6A6A6" w:themeColor="background1" w:themeShade="A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Cs w:val="21"/>
              </w:rPr>
              <w:t>请填写</w:t>
            </w:r>
            <w:r>
              <w:rPr>
                <w:rFonts w:asciiTheme="minorEastAsia" w:eastAsiaTheme="minorEastAsia" w:hAnsiTheme="minorEastAsia"/>
                <w:color w:val="A6A6A6" w:themeColor="background1" w:themeShade="A6"/>
                <w:szCs w:val="21"/>
              </w:rPr>
              <w:t>：</w:t>
            </w:r>
            <w:r w:rsidR="001D31A1" w:rsidRPr="00310055">
              <w:rPr>
                <w:rFonts w:asciiTheme="minorEastAsia" w:eastAsiaTheme="minorEastAsia" w:hAnsiTheme="minorEastAsia" w:hint="eastAsia"/>
                <w:color w:val="A6A6A6" w:themeColor="background1" w:themeShade="A6"/>
                <w:szCs w:val="21"/>
              </w:rPr>
              <w:t>人数不得超过</w:t>
            </w:r>
            <w:r w:rsidR="003C6080" w:rsidRPr="00310055">
              <w:rPr>
                <w:rFonts w:asciiTheme="minorEastAsia" w:eastAsiaTheme="minorEastAsia" w:hAnsiTheme="minorEastAsia" w:hint="eastAsia"/>
                <w:color w:val="A6A6A6" w:themeColor="background1" w:themeShade="A6"/>
                <w:szCs w:val="21"/>
              </w:rPr>
              <w:t>座</w:t>
            </w:r>
            <w:r w:rsidR="003C6080" w:rsidRPr="00310055">
              <w:rPr>
                <w:rFonts w:asciiTheme="minorEastAsia" w:eastAsiaTheme="minorEastAsia" w:hAnsiTheme="minorEastAsia"/>
                <w:color w:val="A6A6A6" w:themeColor="background1" w:themeShade="A6"/>
                <w:szCs w:val="21"/>
              </w:rPr>
              <w:t>位数</w:t>
            </w:r>
          </w:p>
          <w:p w:rsidR="00310055" w:rsidRPr="00310055" w:rsidRDefault="00310055" w:rsidP="0014328E">
            <w:pPr>
              <w:jc w:val="left"/>
              <w:rPr>
                <w:rFonts w:asciiTheme="minorEastAsia" w:eastAsiaTheme="minorEastAsia" w:hAnsiTheme="minorEastAsia"/>
                <w:color w:val="A6A6A6" w:themeColor="background1" w:themeShade="A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Cs w:val="21"/>
              </w:rPr>
              <w:t>经管213（30位）；</w:t>
            </w:r>
            <w:r>
              <w:rPr>
                <w:rFonts w:asciiTheme="minorEastAsia" w:eastAsiaTheme="minorEastAsia" w:hAnsiTheme="minorEastAsia"/>
                <w:color w:val="A6A6A6" w:themeColor="background1" w:themeShade="A6"/>
                <w:szCs w:val="21"/>
              </w:rPr>
              <w:t>经管</w:t>
            </w: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Cs w:val="21"/>
              </w:rPr>
              <w:t>316（36位）</w:t>
            </w:r>
          </w:p>
        </w:tc>
      </w:tr>
      <w:tr w:rsidR="009E6389" w:rsidRPr="00371463" w:rsidTr="009B7840">
        <w:trPr>
          <w:cantSplit/>
          <w:trHeight w:val="652"/>
          <w:jc w:val="center"/>
        </w:trPr>
        <w:tc>
          <w:tcPr>
            <w:tcW w:w="1537" w:type="dxa"/>
            <w:vAlign w:val="center"/>
          </w:tcPr>
          <w:p w:rsidR="009E6389" w:rsidRPr="001D09F7" w:rsidRDefault="009E6389" w:rsidP="0082642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活动性质</w:t>
            </w:r>
          </w:p>
        </w:tc>
        <w:tc>
          <w:tcPr>
            <w:tcW w:w="8964" w:type="dxa"/>
            <w:gridSpan w:val="3"/>
            <w:vAlign w:val="center"/>
          </w:tcPr>
          <w:p w:rsidR="007D3CC8" w:rsidRDefault="007D3CC8" w:rsidP="002F7B7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 w:rsidR="009E6389" w:rsidRPr="002F7B7F">
              <w:rPr>
                <w:rFonts w:asciiTheme="minorEastAsia" w:eastAsiaTheme="minorEastAsia" w:hAnsiTheme="minorEastAsia" w:hint="eastAsia"/>
                <w:szCs w:val="21"/>
              </w:rPr>
              <w:t>学术讲座（  ）</w:t>
            </w:r>
            <w:r w:rsidR="005C0FDA" w:rsidRPr="002F7B7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1F6CE8" w:rsidRPr="002F7B7F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="00C80000" w:rsidRPr="002F7B7F">
              <w:rPr>
                <w:rFonts w:asciiTheme="minorEastAsia" w:eastAsiaTheme="minorEastAsia" w:hAnsiTheme="minorEastAsia" w:hint="eastAsia"/>
                <w:szCs w:val="21"/>
              </w:rPr>
              <w:t>培训</w:t>
            </w:r>
            <w:r w:rsidR="001F6CE8" w:rsidRPr="002F7B7F">
              <w:rPr>
                <w:rFonts w:asciiTheme="minorEastAsia" w:eastAsiaTheme="minorEastAsia" w:hAnsiTheme="minorEastAsia" w:hint="eastAsia"/>
                <w:szCs w:val="21"/>
              </w:rPr>
              <w:t>（  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C80000" w:rsidRPr="002F7B7F">
              <w:rPr>
                <w:rFonts w:asciiTheme="minorEastAsia" w:eastAsiaTheme="minorEastAsia" w:hAnsiTheme="minorEastAsia" w:hint="eastAsia"/>
                <w:szCs w:val="21"/>
              </w:rPr>
              <w:t>3.专</w:t>
            </w:r>
            <w:r w:rsidR="00C80000" w:rsidRPr="002F7B7F">
              <w:rPr>
                <w:rFonts w:asciiTheme="minorEastAsia" w:eastAsiaTheme="minorEastAsia" w:hAnsiTheme="minorEastAsia"/>
                <w:szCs w:val="21"/>
              </w:rPr>
              <w:t>题会议（</w:t>
            </w:r>
            <w:r w:rsidR="00C80000" w:rsidRPr="002F7B7F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C80000" w:rsidRPr="002F7B7F">
              <w:rPr>
                <w:rFonts w:asciiTheme="minorEastAsia" w:eastAsiaTheme="minorEastAsia" w:hAnsiTheme="minor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310055" w:rsidRPr="002F7B7F">
              <w:rPr>
                <w:rFonts w:asciiTheme="minorEastAsia" w:eastAsiaTheme="minorEastAsia" w:hAnsiTheme="minorEastAsia"/>
                <w:szCs w:val="21"/>
              </w:rPr>
              <w:t>4</w:t>
            </w:r>
            <w:r w:rsidR="009E6389" w:rsidRPr="002F7B7F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C80000" w:rsidRPr="002F7B7F">
              <w:rPr>
                <w:rFonts w:asciiTheme="minorEastAsia" w:eastAsiaTheme="minorEastAsia" w:hAnsiTheme="minorEastAsia" w:hint="eastAsia"/>
                <w:szCs w:val="21"/>
              </w:rPr>
              <w:t>学生活动</w:t>
            </w:r>
            <w:r w:rsidR="009E6389" w:rsidRPr="002F7B7F">
              <w:rPr>
                <w:rFonts w:asciiTheme="minorEastAsia" w:eastAsiaTheme="minorEastAsia" w:hAnsiTheme="minorEastAsia" w:hint="eastAsia"/>
                <w:szCs w:val="21"/>
              </w:rPr>
              <w:t xml:space="preserve">（  ） </w:t>
            </w:r>
          </w:p>
          <w:p w:rsidR="009E6389" w:rsidRPr="002F7B7F" w:rsidRDefault="00310055" w:rsidP="002F7B7F">
            <w:pPr>
              <w:rPr>
                <w:rFonts w:asciiTheme="minorEastAsia" w:eastAsiaTheme="minorEastAsia" w:hAnsiTheme="minorEastAsia"/>
                <w:szCs w:val="21"/>
              </w:rPr>
            </w:pPr>
            <w:r w:rsidRPr="002F7B7F">
              <w:rPr>
                <w:rFonts w:asciiTheme="minorEastAsia" w:eastAsiaTheme="minorEastAsia" w:hAnsiTheme="minorEastAsia"/>
                <w:szCs w:val="21"/>
              </w:rPr>
              <w:t>5</w:t>
            </w:r>
            <w:r w:rsidR="009E6389" w:rsidRPr="002F7B7F">
              <w:rPr>
                <w:rFonts w:asciiTheme="minorEastAsia" w:eastAsiaTheme="minorEastAsia" w:hAnsiTheme="minorEastAsia" w:hint="eastAsia"/>
                <w:szCs w:val="21"/>
              </w:rPr>
              <w:t>.其他</w:t>
            </w:r>
            <w:r w:rsidR="009E6389" w:rsidRPr="002F7B7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</w:t>
            </w:r>
            <w:r w:rsidR="007D3CC8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</w:t>
            </w:r>
            <w:r w:rsidR="009E6389" w:rsidRPr="002F7B7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="00E44F1A" w:rsidRPr="002F7B7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</w:t>
            </w:r>
            <w:r w:rsidR="009E6389" w:rsidRPr="002F7B7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F246BD" w:rsidRPr="002F7B7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5371A1" w:rsidRPr="002F7B7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1E7BE8" w:rsidRPr="002F7B7F">
              <w:rPr>
                <w:rFonts w:asciiTheme="minorEastAsia" w:eastAsiaTheme="minorEastAsia" w:hAnsiTheme="minorEastAsia" w:hint="eastAsia"/>
                <w:szCs w:val="21"/>
              </w:rPr>
              <w:t>请勾选“√”相应的活动</w:t>
            </w:r>
            <w:r w:rsidR="00F764D4" w:rsidRPr="002F7B7F">
              <w:rPr>
                <w:rFonts w:asciiTheme="minorEastAsia" w:eastAsiaTheme="minorEastAsia" w:hAnsiTheme="minorEastAsia" w:hint="eastAsia"/>
                <w:szCs w:val="21"/>
              </w:rPr>
              <w:t>性质</w:t>
            </w:r>
          </w:p>
        </w:tc>
      </w:tr>
      <w:tr w:rsidR="00BD09AF" w:rsidRPr="002A61E7" w:rsidTr="009B7840">
        <w:trPr>
          <w:cantSplit/>
          <w:trHeight w:val="568"/>
          <w:jc w:val="center"/>
        </w:trPr>
        <w:tc>
          <w:tcPr>
            <w:tcW w:w="1537" w:type="dxa"/>
            <w:vAlign w:val="center"/>
          </w:tcPr>
          <w:p w:rsidR="00BD09AF" w:rsidRDefault="00A92EFB" w:rsidP="00E8096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</w:t>
            </w:r>
            <w:r w:rsidR="00E8096E">
              <w:rPr>
                <w:rFonts w:hint="eastAsia"/>
                <w:b/>
                <w:szCs w:val="21"/>
              </w:rPr>
              <w:t>审批</w:t>
            </w:r>
          </w:p>
        </w:tc>
        <w:tc>
          <w:tcPr>
            <w:tcW w:w="3979" w:type="dxa"/>
            <w:vAlign w:val="center"/>
          </w:tcPr>
          <w:p w:rsidR="00BD09AF" w:rsidRDefault="00BD09AF" w:rsidP="002A281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17FF6" w:rsidRPr="005371A1" w:rsidRDefault="00B17FF6" w:rsidP="002A281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BD09AF" w:rsidRPr="003270CF" w:rsidRDefault="00BD09AF" w:rsidP="00BD09AF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270CF">
              <w:rPr>
                <w:rFonts w:asciiTheme="minorEastAsia" w:eastAsia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3719" w:type="dxa"/>
            <w:vAlign w:val="center"/>
          </w:tcPr>
          <w:p w:rsidR="00BD09AF" w:rsidRPr="005371A1" w:rsidRDefault="00BD09AF" w:rsidP="005371A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50BB8" w:rsidRPr="00626082" w:rsidTr="009B7840">
        <w:trPr>
          <w:cantSplit/>
          <w:trHeight w:val="943"/>
          <w:jc w:val="center"/>
        </w:trPr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A50BB8" w:rsidRPr="00973E38" w:rsidRDefault="00A50BB8" w:rsidP="00826423">
            <w:pPr>
              <w:spacing w:line="30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使用单位领导审批意见</w:t>
            </w:r>
          </w:p>
        </w:tc>
        <w:tc>
          <w:tcPr>
            <w:tcW w:w="8964" w:type="dxa"/>
            <w:gridSpan w:val="3"/>
            <w:tcBorders>
              <w:bottom w:val="single" w:sz="4" w:space="0" w:color="auto"/>
            </w:tcBorders>
            <w:vAlign w:val="center"/>
          </w:tcPr>
          <w:p w:rsidR="005371A1" w:rsidRDefault="005371A1" w:rsidP="0075442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514D61" w:rsidRPr="005371A1" w:rsidRDefault="00514D61" w:rsidP="0075442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50BB8" w:rsidRPr="00E90A55" w:rsidRDefault="00E90A55" w:rsidP="00514D61">
            <w:pPr>
              <w:ind w:firstLineChars="1700" w:firstLine="3570"/>
              <w:jc w:val="left"/>
              <w:rPr>
                <w:rFonts w:asciiTheme="minorEastAsia" w:eastAsiaTheme="minorEastAsia" w:hAnsiTheme="minorEastAsia"/>
                <w:color w:val="BFBFBF" w:themeColor="background1" w:themeShade="BF"/>
                <w:szCs w:val="21"/>
              </w:rPr>
            </w:pPr>
            <w:r w:rsidRPr="00E90A55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1"/>
              </w:rPr>
              <w:t>盖章</w:t>
            </w:r>
          </w:p>
        </w:tc>
      </w:tr>
      <w:tr w:rsidR="0075442D" w:rsidRPr="001A652B" w:rsidTr="009B7840">
        <w:trPr>
          <w:cantSplit/>
          <w:trHeight w:val="845"/>
          <w:jc w:val="center"/>
        </w:trPr>
        <w:tc>
          <w:tcPr>
            <w:tcW w:w="1537" w:type="dxa"/>
            <w:vAlign w:val="center"/>
          </w:tcPr>
          <w:p w:rsidR="0075442D" w:rsidRPr="001D09F7" w:rsidRDefault="0075442D" w:rsidP="006205E4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教育技术服务中心</w:t>
            </w:r>
            <w:r w:rsidRPr="001D09F7">
              <w:rPr>
                <w:rFonts w:hint="eastAsia"/>
                <w:b/>
                <w:szCs w:val="21"/>
              </w:rPr>
              <w:t>审批意见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vAlign w:val="center"/>
          </w:tcPr>
          <w:p w:rsidR="00920D0C" w:rsidRDefault="00920D0C" w:rsidP="0082642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B0F54" w:rsidRPr="005371A1" w:rsidRDefault="006B0F54" w:rsidP="008264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75442D" w:rsidRPr="00E84410" w:rsidRDefault="0075442D" w:rsidP="0075442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84410">
              <w:rPr>
                <w:rFonts w:asciiTheme="minorEastAsia" w:eastAsiaTheme="minorEastAsia" w:hAnsiTheme="minorEastAsia" w:hint="eastAsia"/>
                <w:b/>
                <w:szCs w:val="21"/>
              </w:rPr>
              <w:t>审批教室</w:t>
            </w:r>
          </w:p>
        </w:tc>
        <w:tc>
          <w:tcPr>
            <w:tcW w:w="3719" w:type="dxa"/>
            <w:tcBorders>
              <w:left w:val="single" w:sz="4" w:space="0" w:color="auto"/>
            </w:tcBorders>
            <w:vAlign w:val="center"/>
          </w:tcPr>
          <w:p w:rsidR="0075442D" w:rsidRPr="005371A1" w:rsidRDefault="0075442D" w:rsidP="008264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28C7" w:rsidRPr="0014328E" w:rsidTr="009B7840">
        <w:trPr>
          <w:cantSplit/>
          <w:trHeight w:val="722"/>
          <w:jc w:val="center"/>
        </w:trPr>
        <w:tc>
          <w:tcPr>
            <w:tcW w:w="1537" w:type="dxa"/>
            <w:vAlign w:val="center"/>
          </w:tcPr>
          <w:p w:rsidR="001A28C7" w:rsidRDefault="002F7B7F" w:rsidP="002F7B7F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重要</w:t>
            </w:r>
            <w:r>
              <w:rPr>
                <w:b/>
                <w:szCs w:val="21"/>
              </w:rPr>
              <w:t>提醒</w:t>
            </w:r>
          </w:p>
        </w:tc>
        <w:tc>
          <w:tcPr>
            <w:tcW w:w="8964" w:type="dxa"/>
            <w:gridSpan w:val="3"/>
            <w:vAlign w:val="center"/>
          </w:tcPr>
          <w:p w:rsidR="001A28C7" w:rsidRPr="005371A1" w:rsidRDefault="002442EA" w:rsidP="002442E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由</w:t>
            </w:r>
            <w:r w:rsidR="0014328E">
              <w:rPr>
                <w:rFonts w:asciiTheme="minorEastAsia" w:eastAsiaTheme="minorEastAsia" w:hAnsiTheme="minorEastAsia" w:hint="eastAsia"/>
                <w:szCs w:val="21"/>
              </w:rPr>
              <w:t>于</w:t>
            </w:r>
            <w:r w:rsidR="0014328E">
              <w:rPr>
                <w:rFonts w:asciiTheme="minorEastAsia" w:eastAsiaTheme="minorEastAsia" w:hAnsiTheme="minorEastAsia"/>
                <w:szCs w:val="21"/>
              </w:rPr>
              <w:t>智慧教室设备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昂贵、使用特殊</w:t>
            </w:r>
            <w:r w:rsidR="0014328E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DB45BA">
              <w:rPr>
                <w:rFonts w:asciiTheme="minorEastAsia" w:eastAsiaTheme="minorEastAsia" w:hAnsiTheme="minorEastAsia" w:hint="eastAsia"/>
                <w:szCs w:val="21"/>
              </w:rPr>
              <w:t>使用</w:t>
            </w:r>
            <w:r w:rsidR="00DB45BA">
              <w:rPr>
                <w:rFonts w:asciiTheme="minorEastAsia" w:eastAsiaTheme="minorEastAsia" w:hAnsiTheme="minorEastAsia"/>
                <w:szCs w:val="21"/>
              </w:rPr>
              <w:t>者</w:t>
            </w:r>
            <w:r w:rsidR="0014328E">
              <w:rPr>
                <w:rFonts w:asciiTheme="minorEastAsia" w:eastAsiaTheme="minorEastAsia" w:hAnsiTheme="minorEastAsia" w:hint="eastAsia"/>
                <w:szCs w:val="21"/>
              </w:rPr>
              <w:t>必须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指定</w:t>
            </w:r>
            <w:r w:rsidR="0014328E">
              <w:rPr>
                <w:rFonts w:asciiTheme="minorEastAsia" w:eastAsiaTheme="minorEastAsia" w:hAnsiTheme="minorEastAsia" w:hint="eastAsia"/>
                <w:szCs w:val="21"/>
              </w:rPr>
              <w:t>至少</w:t>
            </w:r>
            <w:r w:rsidR="0014328E">
              <w:rPr>
                <w:rFonts w:asciiTheme="minorEastAsia" w:eastAsiaTheme="minorEastAsia" w:hAnsiTheme="minorEastAsia"/>
                <w:szCs w:val="21"/>
              </w:rPr>
              <w:t>一位</w:t>
            </w:r>
            <w:r w:rsidR="0014328E">
              <w:rPr>
                <w:rFonts w:asciiTheme="minorEastAsia" w:eastAsiaTheme="minorEastAsia" w:hAnsiTheme="minorEastAsia" w:hint="eastAsia"/>
                <w:szCs w:val="21"/>
              </w:rPr>
              <w:t>老师</w:t>
            </w:r>
            <w:r w:rsidR="0014328E">
              <w:rPr>
                <w:rFonts w:asciiTheme="minorEastAsia" w:eastAsiaTheme="minorEastAsia" w:hAnsiTheme="minorEastAsia"/>
                <w:szCs w:val="21"/>
              </w:rPr>
              <w:t>全程参与</w:t>
            </w:r>
            <w:r w:rsidR="00A170D4">
              <w:rPr>
                <w:rFonts w:asciiTheme="minorEastAsia" w:eastAsiaTheme="minorEastAsia" w:hAnsiTheme="minorEastAsia" w:hint="eastAsia"/>
                <w:szCs w:val="21"/>
              </w:rPr>
              <w:t>；该老师</w:t>
            </w:r>
            <w:r w:rsidR="00A170D4">
              <w:rPr>
                <w:rFonts w:asciiTheme="minorEastAsia" w:eastAsiaTheme="minorEastAsia" w:hAnsiTheme="minorEastAsia"/>
                <w:szCs w:val="21"/>
              </w:rPr>
              <w:t>如</w:t>
            </w:r>
            <w:r w:rsidR="00A170D4">
              <w:rPr>
                <w:rFonts w:asciiTheme="minorEastAsia" w:eastAsiaTheme="minorEastAsia" w:hAnsiTheme="minorEastAsia" w:hint="eastAsia"/>
                <w:szCs w:val="21"/>
              </w:rPr>
              <w:t>是</w:t>
            </w:r>
            <w:r w:rsidR="00EC485C">
              <w:rPr>
                <w:rFonts w:asciiTheme="minorEastAsia" w:eastAsiaTheme="minorEastAsia" w:hAnsiTheme="minorEastAsia"/>
                <w:szCs w:val="21"/>
              </w:rPr>
              <w:t>第一次</w:t>
            </w:r>
            <w:r w:rsidR="00EC485C">
              <w:rPr>
                <w:rFonts w:asciiTheme="minorEastAsia" w:eastAsiaTheme="minorEastAsia" w:hAnsiTheme="minorEastAsia" w:hint="eastAsia"/>
                <w:szCs w:val="21"/>
              </w:rPr>
              <w:t>使用或</w:t>
            </w:r>
            <w:r w:rsidR="00EC485C">
              <w:rPr>
                <w:rFonts w:asciiTheme="minorEastAsia" w:eastAsiaTheme="minorEastAsia" w:hAnsiTheme="minorEastAsia"/>
                <w:szCs w:val="21"/>
              </w:rPr>
              <w:t>有其他特殊使用需求，</w:t>
            </w:r>
            <w:r w:rsidR="00EC485C">
              <w:rPr>
                <w:rFonts w:asciiTheme="minorEastAsia" w:eastAsiaTheme="minorEastAsia" w:hAnsiTheme="minorEastAsia" w:hint="eastAsia"/>
                <w:szCs w:val="21"/>
              </w:rPr>
              <w:t>请</w:t>
            </w:r>
            <w:r w:rsidR="00EC485C">
              <w:rPr>
                <w:rFonts w:asciiTheme="minorEastAsia" w:eastAsiaTheme="minorEastAsia" w:hAnsiTheme="minorEastAsia"/>
                <w:szCs w:val="21"/>
              </w:rPr>
              <w:t>务必</w:t>
            </w:r>
            <w:r w:rsidR="00A170D4">
              <w:rPr>
                <w:rFonts w:asciiTheme="minorEastAsia" w:eastAsiaTheme="minorEastAsia" w:hAnsiTheme="minorEastAsia"/>
                <w:szCs w:val="21"/>
              </w:rPr>
              <w:t>提前进行</w:t>
            </w:r>
            <w:r w:rsidR="00A170D4">
              <w:rPr>
                <w:rFonts w:asciiTheme="minorEastAsia" w:eastAsiaTheme="minorEastAsia" w:hAnsiTheme="minorEastAsia" w:hint="eastAsia"/>
                <w:szCs w:val="21"/>
              </w:rPr>
              <w:t>与我部</w:t>
            </w:r>
            <w:r w:rsidR="00A170D4">
              <w:rPr>
                <w:rFonts w:asciiTheme="minorEastAsia" w:eastAsiaTheme="minorEastAsia" w:hAnsiTheme="minorEastAsia"/>
                <w:szCs w:val="21"/>
              </w:rPr>
              <w:t>联系</w:t>
            </w:r>
            <w:r w:rsidR="00EC485C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EC485C">
              <w:rPr>
                <w:rFonts w:asciiTheme="minorEastAsia" w:eastAsiaTheme="minorEastAsia" w:hAnsiTheme="minorEastAsia"/>
                <w:szCs w:val="21"/>
              </w:rPr>
              <w:t>做好用前</w:t>
            </w:r>
            <w:r w:rsidR="00A170D4">
              <w:rPr>
                <w:rFonts w:asciiTheme="minorEastAsia" w:eastAsiaTheme="minorEastAsia" w:hAnsiTheme="minorEastAsia"/>
                <w:szCs w:val="21"/>
              </w:rPr>
              <w:t>培训</w:t>
            </w:r>
            <w:r w:rsidR="00EC485C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="00DB45BA">
              <w:rPr>
                <w:rFonts w:asciiTheme="minorEastAsia" w:eastAsiaTheme="minorEastAsia" w:hAnsiTheme="minorEastAsia" w:hint="eastAsia"/>
                <w:szCs w:val="21"/>
              </w:rPr>
              <w:t>使用</w:t>
            </w:r>
            <w:r w:rsidR="00DB45BA">
              <w:rPr>
                <w:rFonts w:asciiTheme="minorEastAsia" w:eastAsiaTheme="minorEastAsia" w:hAnsiTheme="minorEastAsia"/>
                <w:szCs w:val="21"/>
              </w:rPr>
              <w:t>期间</w:t>
            </w:r>
            <w:r w:rsidR="0030243D">
              <w:rPr>
                <w:rFonts w:asciiTheme="minorEastAsia" w:eastAsiaTheme="minorEastAsia" w:hAnsiTheme="minorEastAsia" w:hint="eastAsia"/>
                <w:szCs w:val="21"/>
              </w:rPr>
              <w:t>必须</w:t>
            </w:r>
            <w:r w:rsidR="0014328E">
              <w:rPr>
                <w:rFonts w:asciiTheme="minorEastAsia" w:eastAsiaTheme="minorEastAsia" w:hAnsiTheme="minorEastAsia"/>
                <w:szCs w:val="21"/>
              </w:rPr>
              <w:t>由</w:t>
            </w:r>
            <w:r w:rsidR="00EC485C">
              <w:rPr>
                <w:rFonts w:asciiTheme="minorEastAsia" w:eastAsiaTheme="minorEastAsia" w:hAnsiTheme="minorEastAsia" w:hint="eastAsia"/>
                <w:szCs w:val="21"/>
              </w:rPr>
              <w:t>该老师</w:t>
            </w:r>
            <w:r w:rsidR="0014328E">
              <w:rPr>
                <w:rFonts w:asciiTheme="minorEastAsia" w:eastAsiaTheme="minorEastAsia" w:hAnsiTheme="minorEastAsia"/>
                <w:szCs w:val="21"/>
              </w:rPr>
              <w:t>借还</w:t>
            </w:r>
            <w:r w:rsidR="0014328E">
              <w:rPr>
                <w:rFonts w:asciiTheme="minorEastAsia" w:eastAsiaTheme="minorEastAsia" w:hAnsiTheme="minorEastAsia" w:hint="eastAsia"/>
                <w:szCs w:val="21"/>
              </w:rPr>
              <w:t>平板</w:t>
            </w:r>
            <w:r w:rsidR="00684D1E">
              <w:rPr>
                <w:rFonts w:asciiTheme="minorEastAsia" w:eastAsiaTheme="minorEastAsia" w:hAnsiTheme="minorEastAsia" w:hint="eastAsia"/>
                <w:szCs w:val="21"/>
              </w:rPr>
              <w:t>电脑</w:t>
            </w:r>
            <w:r w:rsidR="0030243D"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="0030243D">
              <w:rPr>
                <w:rFonts w:asciiTheme="minorEastAsia" w:eastAsiaTheme="minorEastAsia" w:hAnsiTheme="minorEastAsia"/>
                <w:szCs w:val="21"/>
              </w:rPr>
              <w:t>其他</w:t>
            </w:r>
            <w:r w:rsidR="0030243D">
              <w:rPr>
                <w:rFonts w:asciiTheme="minorEastAsia" w:eastAsiaTheme="minorEastAsia" w:hAnsiTheme="minorEastAsia" w:hint="eastAsia"/>
                <w:szCs w:val="21"/>
              </w:rPr>
              <w:t>相关</w:t>
            </w:r>
            <w:r w:rsidR="0030243D">
              <w:rPr>
                <w:rFonts w:asciiTheme="minorEastAsia" w:eastAsiaTheme="minorEastAsia" w:hAnsiTheme="minorEastAsia"/>
                <w:szCs w:val="21"/>
              </w:rPr>
              <w:t>设备</w:t>
            </w:r>
            <w:r w:rsidR="00684D1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453212" w:rsidRPr="001A652B" w:rsidTr="00246533">
        <w:trPr>
          <w:cantSplit/>
          <w:trHeight w:val="456"/>
          <w:jc w:val="center"/>
        </w:trPr>
        <w:tc>
          <w:tcPr>
            <w:tcW w:w="10501" w:type="dxa"/>
            <w:gridSpan w:val="4"/>
            <w:vAlign w:val="center"/>
          </w:tcPr>
          <w:p w:rsidR="00453212" w:rsidRPr="005371A1" w:rsidRDefault="00453212" w:rsidP="0082642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本人已</w:t>
            </w:r>
            <w:r>
              <w:rPr>
                <w:rFonts w:asciiTheme="minorEastAsia" w:eastAsiaTheme="minorEastAsia" w:hAnsiTheme="minorEastAsia"/>
                <w:szCs w:val="21"/>
              </w:rPr>
              <w:t>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读以</w:t>
            </w:r>
            <w:r>
              <w:rPr>
                <w:rFonts w:asciiTheme="minorEastAsia" w:eastAsiaTheme="minorEastAsia" w:hAnsiTheme="minorEastAsia"/>
                <w:szCs w:val="21"/>
              </w:rPr>
              <w:t>下使用规定，承诺自觉遵守相关规定，申请人签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>
              <w:rPr>
                <w:rFonts w:asciiTheme="minorEastAsia" w:eastAsiaTheme="minorEastAsia" w:hAnsiTheme="minorEastAsia"/>
                <w:szCs w:val="21"/>
              </w:rPr>
              <w:t>：</w:t>
            </w:r>
          </w:p>
        </w:tc>
      </w:tr>
    </w:tbl>
    <w:p w:rsidR="0026245E" w:rsidRPr="0030243D" w:rsidRDefault="0030243D" w:rsidP="00B77DE7">
      <w:pPr>
        <w:spacing w:line="320" w:lineRule="exact"/>
        <w:jc w:val="center"/>
        <w:rPr>
          <w:rFonts w:asciiTheme="minorEastAsia" w:eastAsiaTheme="minorEastAsia" w:hAnsiTheme="minorEastAsia"/>
          <w:b/>
          <w:sz w:val="24"/>
        </w:rPr>
      </w:pPr>
      <w:r w:rsidRPr="0030243D">
        <w:rPr>
          <w:rFonts w:asciiTheme="minorEastAsia" w:eastAsiaTheme="minorEastAsia" w:hAnsiTheme="minorEastAsia" w:hint="eastAsia"/>
          <w:b/>
          <w:sz w:val="24"/>
        </w:rPr>
        <w:t>注意事项</w:t>
      </w:r>
    </w:p>
    <w:p w:rsidR="00AA4860" w:rsidRPr="004443E9" w:rsidRDefault="004443E9" w:rsidP="00B77DE7">
      <w:pPr>
        <w:pStyle w:val="a5"/>
        <w:numPr>
          <w:ilvl w:val="0"/>
          <w:numId w:val="4"/>
        </w:numPr>
        <w:spacing w:line="320" w:lineRule="exact"/>
        <w:ind w:left="357" w:firstLineChars="0" w:hanging="357"/>
        <w:jc w:val="left"/>
        <w:rPr>
          <w:rFonts w:asciiTheme="minorEastAsia" w:eastAsiaTheme="minorEastAsia" w:hAnsiTheme="minorEastAsia"/>
          <w:szCs w:val="21"/>
        </w:rPr>
      </w:pPr>
      <w:r w:rsidRPr="00310055">
        <w:rPr>
          <w:rFonts w:asciiTheme="minorEastAsia" w:eastAsiaTheme="minorEastAsia" w:hAnsiTheme="minorEastAsia" w:hint="eastAsia"/>
          <w:b/>
          <w:szCs w:val="21"/>
        </w:rPr>
        <w:t>适用</w:t>
      </w:r>
      <w:r w:rsidR="00AA4860" w:rsidRPr="00310055">
        <w:rPr>
          <w:rFonts w:asciiTheme="minorEastAsia" w:eastAsiaTheme="minorEastAsia" w:hAnsiTheme="minorEastAsia"/>
          <w:b/>
          <w:szCs w:val="21"/>
        </w:rPr>
        <w:t>范围</w:t>
      </w:r>
      <w:r w:rsidR="00AA4860" w:rsidRPr="004443E9">
        <w:rPr>
          <w:rFonts w:asciiTheme="minorEastAsia" w:eastAsiaTheme="minorEastAsia" w:hAnsiTheme="minorEastAsia"/>
          <w:szCs w:val="21"/>
        </w:rPr>
        <w:t>：</w:t>
      </w:r>
      <w:r>
        <w:rPr>
          <w:rFonts w:asciiTheme="minorEastAsia" w:eastAsiaTheme="minorEastAsia" w:hAnsiTheme="minorEastAsia" w:hint="eastAsia"/>
          <w:szCs w:val="21"/>
        </w:rPr>
        <w:t>全</w:t>
      </w:r>
      <w:r>
        <w:rPr>
          <w:rFonts w:asciiTheme="minorEastAsia" w:eastAsiaTheme="minorEastAsia" w:hAnsiTheme="minorEastAsia"/>
          <w:szCs w:val="21"/>
        </w:rPr>
        <w:t>校</w:t>
      </w:r>
      <w:r w:rsidR="00684D1E">
        <w:rPr>
          <w:rFonts w:asciiTheme="minorEastAsia" w:eastAsiaTheme="minorEastAsia" w:hAnsiTheme="minorEastAsia" w:hint="eastAsia"/>
          <w:szCs w:val="21"/>
        </w:rPr>
        <w:t>师生</w:t>
      </w:r>
      <w:r>
        <w:rPr>
          <w:rFonts w:asciiTheme="minorEastAsia" w:eastAsiaTheme="minorEastAsia" w:hAnsiTheme="minorEastAsia"/>
          <w:szCs w:val="21"/>
        </w:rPr>
        <w:t>。</w:t>
      </w:r>
    </w:p>
    <w:p w:rsidR="00246533" w:rsidRDefault="007D2354" w:rsidP="00B77DE7">
      <w:pPr>
        <w:numPr>
          <w:ilvl w:val="0"/>
          <w:numId w:val="4"/>
        </w:numPr>
        <w:spacing w:line="320" w:lineRule="exact"/>
        <w:ind w:left="357" w:rightChars="-230" w:right="-483" w:hanging="357"/>
        <w:jc w:val="left"/>
        <w:rPr>
          <w:szCs w:val="21"/>
        </w:rPr>
      </w:pPr>
      <w:r w:rsidRPr="00310055">
        <w:rPr>
          <w:rFonts w:hint="eastAsia"/>
          <w:b/>
          <w:szCs w:val="21"/>
        </w:rPr>
        <w:t>责任须知</w:t>
      </w:r>
      <w:r w:rsidRPr="004443E9">
        <w:rPr>
          <w:rFonts w:hint="eastAsia"/>
          <w:szCs w:val="21"/>
        </w:rPr>
        <w:t>：智慧教室使用期间，师生总人数不</w:t>
      </w:r>
      <w:r w:rsidR="00020D93">
        <w:rPr>
          <w:rFonts w:hint="eastAsia"/>
          <w:szCs w:val="21"/>
        </w:rPr>
        <w:t>得</w:t>
      </w:r>
      <w:r w:rsidRPr="004443E9">
        <w:rPr>
          <w:rFonts w:hint="eastAsia"/>
          <w:szCs w:val="21"/>
        </w:rPr>
        <w:t>超过教室座</w:t>
      </w:r>
      <w:r w:rsidRPr="004443E9">
        <w:rPr>
          <w:szCs w:val="21"/>
        </w:rPr>
        <w:t>位数</w:t>
      </w:r>
      <w:r w:rsidRPr="004443E9">
        <w:rPr>
          <w:rFonts w:hint="eastAsia"/>
          <w:szCs w:val="21"/>
        </w:rPr>
        <w:t>，且需严格遵守《厦门大学嘉庚学院教室使用</w:t>
      </w:r>
    </w:p>
    <w:p w:rsidR="007D2354" w:rsidRPr="004443E9" w:rsidRDefault="007D2354" w:rsidP="00B77DE7">
      <w:pPr>
        <w:spacing w:line="320" w:lineRule="exact"/>
        <w:ind w:left="357" w:rightChars="-230" w:right="-483"/>
        <w:jc w:val="left"/>
        <w:rPr>
          <w:szCs w:val="21"/>
        </w:rPr>
      </w:pPr>
      <w:r w:rsidRPr="004443E9">
        <w:rPr>
          <w:rFonts w:hint="eastAsia"/>
          <w:szCs w:val="21"/>
        </w:rPr>
        <w:t>管理办法》。</w:t>
      </w:r>
    </w:p>
    <w:p w:rsidR="00B94150" w:rsidRDefault="00AB716C" w:rsidP="00B77DE7">
      <w:pPr>
        <w:numPr>
          <w:ilvl w:val="0"/>
          <w:numId w:val="4"/>
        </w:numPr>
        <w:spacing w:line="320" w:lineRule="exact"/>
        <w:ind w:left="357" w:rightChars="-230" w:right="-483" w:hanging="357"/>
        <w:jc w:val="left"/>
        <w:rPr>
          <w:szCs w:val="21"/>
        </w:rPr>
      </w:pPr>
      <w:r w:rsidRPr="00310055">
        <w:rPr>
          <w:rFonts w:hint="eastAsia"/>
          <w:b/>
          <w:szCs w:val="21"/>
        </w:rPr>
        <w:t>使用流程</w:t>
      </w:r>
      <w:r w:rsidRPr="00AB716C">
        <w:rPr>
          <w:rFonts w:hint="eastAsia"/>
          <w:szCs w:val="21"/>
        </w:rPr>
        <w:t>：</w:t>
      </w:r>
      <w:r>
        <w:rPr>
          <w:szCs w:val="21"/>
        </w:rPr>
        <w:t>教学类</w:t>
      </w:r>
      <w:r w:rsidRPr="00AB716C">
        <w:rPr>
          <w:rFonts w:hint="eastAsia"/>
          <w:szCs w:val="21"/>
        </w:rPr>
        <w:t>使用，由</w:t>
      </w:r>
      <w:r>
        <w:rPr>
          <w:rFonts w:hint="eastAsia"/>
          <w:szCs w:val="21"/>
        </w:rPr>
        <w:t>教务</w:t>
      </w:r>
      <w:r>
        <w:rPr>
          <w:szCs w:val="21"/>
        </w:rPr>
        <w:t>部</w:t>
      </w:r>
      <w:r w:rsidRPr="00AB716C">
        <w:rPr>
          <w:rFonts w:hint="eastAsia"/>
          <w:szCs w:val="21"/>
        </w:rPr>
        <w:t>审批；其他非教学</w:t>
      </w:r>
      <w:r w:rsidR="00577E0F">
        <w:rPr>
          <w:rFonts w:hint="eastAsia"/>
          <w:szCs w:val="21"/>
        </w:rPr>
        <w:t>类</w:t>
      </w:r>
      <w:r w:rsidRPr="00AB716C">
        <w:rPr>
          <w:rFonts w:hint="eastAsia"/>
          <w:szCs w:val="21"/>
        </w:rPr>
        <w:t>，</w:t>
      </w:r>
      <w:r w:rsidR="0030243D">
        <w:rPr>
          <w:rFonts w:hint="eastAsia"/>
          <w:szCs w:val="21"/>
        </w:rPr>
        <w:t>使用者</w:t>
      </w:r>
      <w:r w:rsidR="0030243D" w:rsidRPr="00AB716C">
        <w:rPr>
          <w:rFonts w:hint="eastAsia"/>
          <w:szCs w:val="21"/>
        </w:rPr>
        <w:t>必须</w:t>
      </w:r>
      <w:r w:rsidR="0030243D">
        <w:rPr>
          <w:rFonts w:hint="eastAsia"/>
          <w:szCs w:val="21"/>
        </w:rPr>
        <w:t>至少</w:t>
      </w:r>
      <w:r w:rsidR="0030243D" w:rsidRPr="00AB716C">
        <w:rPr>
          <w:rFonts w:hint="eastAsia"/>
          <w:szCs w:val="21"/>
        </w:rPr>
        <w:t>提前</w:t>
      </w:r>
      <w:r w:rsidR="00B10867">
        <w:rPr>
          <w:rFonts w:hint="eastAsia"/>
          <w:szCs w:val="21"/>
        </w:rPr>
        <w:t>两</w:t>
      </w:r>
      <w:bookmarkStart w:id="0" w:name="_GoBack"/>
      <w:bookmarkEnd w:id="0"/>
      <w:r w:rsidR="0030243D">
        <w:rPr>
          <w:rFonts w:hint="eastAsia"/>
          <w:szCs w:val="21"/>
        </w:rPr>
        <w:t>个</w:t>
      </w:r>
      <w:r w:rsidR="0030243D">
        <w:rPr>
          <w:szCs w:val="21"/>
        </w:rPr>
        <w:t>工作日</w:t>
      </w:r>
      <w:r w:rsidR="00B94150">
        <w:rPr>
          <w:rFonts w:hint="eastAsia"/>
          <w:szCs w:val="21"/>
        </w:rPr>
        <w:t>申请</w:t>
      </w:r>
      <w:r w:rsidR="0030243D">
        <w:rPr>
          <w:rFonts w:hint="eastAsia"/>
          <w:szCs w:val="21"/>
        </w:rPr>
        <w:t>借</w:t>
      </w:r>
      <w:r w:rsidR="0030243D">
        <w:rPr>
          <w:szCs w:val="21"/>
        </w:rPr>
        <w:t>用</w:t>
      </w:r>
      <w:r w:rsidR="0030243D">
        <w:rPr>
          <w:rFonts w:hint="eastAsia"/>
          <w:szCs w:val="21"/>
        </w:rPr>
        <w:t>，</w:t>
      </w:r>
      <w:r w:rsidR="00FE7CB0">
        <w:rPr>
          <w:rFonts w:hint="eastAsia"/>
          <w:szCs w:val="21"/>
        </w:rPr>
        <w:t>由</w:t>
      </w:r>
      <w:r w:rsidRPr="00AB716C">
        <w:rPr>
          <w:rFonts w:hint="eastAsia"/>
          <w:szCs w:val="21"/>
        </w:rPr>
        <w:t>教育技</w:t>
      </w:r>
    </w:p>
    <w:p w:rsidR="00B94150" w:rsidRDefault="00AB716C" w:rsidP="00B77DE7">
      <w:pPr>
        <w:spacing w:line="320" w:lineRule="exact"/>
        <w:ind w:left="357" w:rightChars="-230" w:right="-483"/>
        <w:jc w:val="left"/>
        <w:rPr>
          <w:szCs w:val="21"/>
        </w:rPr>
      </w:pPr>
      <w:r w:rsidRPr="00AB716C">
        <w:rPr>
          <w:rFonts w:hint="eastAsia"/>
          <w:szCs w:val="21"/>
        </w:rPr>
        <w:t>术服</w:t>
      </w:r>
      <w:r w:rsidRPr="00246533">
        <w:rPr>
          <w:rFonts w:hint="eastAsia"/>
          <w:szCs w:val="21"/>
        </w:rPr>
        <w:t>务中心审批。审批通过，借用信息将在教务</w:t>
      </w:r>
      <w:r w:rsidRPr="00246533">
        <w:rPr>
          <w:szCs w:val="21"/>
        </w:rPr>
        <w:t>系统</w:t>
      </w:r>
      <w:r w:rsidRPr="00246533">
        <w:rPr>
          <w:rFonts w:hint="eastAsia"/>
          <w:szCs w:val="21"/>
        </w:rPr>
        <w:t>总课表上体现</w:t>
      </w:r>
      <w:r w:rsidR="0030243D" w:rsidRPr="00246533">
        <w:rPr>
          <w:rFonts w:hint="eastAsia"/>
          <w:szCs w:val="21"/>
        </w:rPr>
        <w:t>后</w:t>
      </w:r>
      <w:r w:rsidRPr="00246533">
        <w:rPr>
          <w:rFonts w:hint="eastAsia"/>
          <w:szCs w:val="21"/>
        </w:rPr>
        <w:t>，使用者方可使用，否则不可使用</w:t>
      </w:r>
      <w:r w:rsidR="00514D61" w:rsidRPr="00246533">
        <w:rPr>
          <w:rFonts w:hint="eastAsia"/>
          <w:szCs w:val="21"/>
        </w:rPr>
        <w:t>；</w:t>
      </w:r>
      <w:r w:rsidR="00CD24F9" w:rsidRPr="00246533">
        <w:rPr>
          <w:rFonts w:hint="eastAsia"/>
          <w:szCs w:val="21"/>
        </w:rPr>
        <w:t>活动</w:t>
      </w:r>
    </w:p>
    <w:p w:rsidR="00AB716C" w:rsidRPr="00AB716C" w:rsidRDefault="00CD24F9" w:rsidP="00B77DE7">
      <w:pPr>
        <w:spacing w:line="320" w:lineRule="exact"/>
        <w:ind w:left="357" w:rightChars="-230" w:right="-483"/>
        <w:jc w:val="left"/>
        <w:rPr>
          <w:szCs w:val="21"/>
        </w:rPr>
      </w:pPr>
      <w:r w:rsidRPr="00246533">
        <w:rPr>
          <w:szCs w:val="21"/>
        </w:rPr>
        <w:t>临时改</w:t>
      </w:r>
      <w:r>
        <w:rPr>
          <w:szCs w:val="21"/>
        </w:rPr>
        <w:t>期（</w:t>
      </w:r>
      <w:r>
        <w:rPr>
          <w:rFonts w:hint="eastAsia"/>
          <w:szCs w:val="21"/>
        </w:rPr>
        <w:t>取消</w:t>
      </w:r>
      <w:r>
        <w:rPr>
          <w:szCs w:val="21"/>
        </w:rPr>
        <w:t>）</w:t>
      </w:r>
      <w:r w:rsidR="00514D61">
        <w:rPr>
          <w:szCs w:val="21"/>
        </w:rPr>
        <w:t>，</w:t>
      </w:r>
      <w:r w:rsidR="00B94150">
        <w:rPr>
          <w:rFonts w:hint="eastAsia"/>
          <w:szCs w:val="21"/>
        </w:rPr>
        <w:t>须在</w:t>
      </w:r>
      <w:r>
        <w:rPr>
          <w:szCs w:val="21"/>
        </w:rPr>
        <w:t>使用前</w:t>
      </w:r>
      <w:r>
        <w:rPr>
          <w:rFonts w:hint="eastAsia"/>
          <w:szCs w:val="21"/>
        </w:rPr>
        <w:t>一</w:t>
      </w:r>
      <w:r w:rsidR="00F31719">
        <w:rPr>
          <w:rFonts w:hint="eastAsia"/>
          <w:szCs w:val="21"/>
        </w:rPr>
        <w:t>个工作日</w:t>
      </w:r>
      <w:r>
        <w:rPr>
          <w:rFonts w:hint="eastAsia"/>
          <w:szCs w:val="21"/>
        </w:rPr>
        <w:t>告</w:t>
      </w:r>
      <w:r>
        <w:rPr>
          <w:szCs w:val="21"/>
        </w:rPr>
        <w:t>知</w:t>
      </w:r>
      <w:r w:rsidR="00514D61">
        <w:rPr>
          <w:szCs w:val="21"/>
        </w:rPr>
        <w:t>教育技术服务中心取</w:t>
      </w:r>
      <w:r w:rsidR="00514D61">
        <w:rPr>
          <w:rFonts w:hint="eastAsia"/>
          <w:szCs w:val="21"/>
        </w:rPr>
        <w:t>消</w:t>
      </w:r>
      <w:r w:rsidR="00514D61">
        <w:rPr>
          <w:szCs w:val="21"/>
        </w:rPr>
        <w:t>，否</w:t>
      </w:r>
      <w:r w:rsidR="00514D61">
        <w:rPr>
          <w:rFonts w:hint="eastAsia"/>
          <w:szCs w:val="21"/>
        </w:rPr>
        <w:t>则</w:t>
      </w:r>
      <w:r w:rsidR="00514D61">
        <w:rPr>
          <w:szCs w:val="21"/>
        </w:rPr>
        <w:t>按违规处理</w:t>
      </w:r>
      <w:r w:rsidR="00AB716C" w:rsidRPr="00AB716C">
        <w:rPr>
          <w:rFonts w:hint="eastAsia"/>
          <w:szCs w:val="21"/>
        </w:rPr>
        <w:t>。</w:t>
      </w:r>
    </w:p>
    <w:p w:rsidR="007D2354" w:rsidRDefault="009C18F8" w:rsidP="00B77DE7">
      <w:pPr>
        <w:pStyle w:val="a5"/>
        <w:numPr>
          <w:ilvl w:val="0"/>
          <w:numId w:val="4"/>
        </w:numPr>
        <w:spacing w:line="320" w:lineRule="exact"/>
        <w:ind w:left="357" w:rightChars="-94" w:right="-197" w:firstLineChars="0" w:hanging="357"/>
        <w:jc w:val="left"/>
        <w:rPr>
          <w:rFonts w:asciiTheme="minorEastAsia" w:eastAsiaTheme="minorEastAsia" w:hAnsiTheme="minorEastAsia"/>
          <w:szCs w:val="21"/>
        </w:rPr>
      </w:pPr>
      <w:r w:rsidRPr="00310055">
        <w:rPr>
          <w:rFonts w:asciiTheme="minorEastAsia" w:eastAsiaTheme="minorEastAsia" w:hAnsiTheme="minorEastAsia" w:hint="eastAsia"/>
          <w:b/>
          <w:szCs w:val="21"/>
        </w:rPr>
        <w:t>开</w:t>
      </w:r>
      <w:r w:rsidRPr="00310055">
        <w:rPr>
          <w:rFonts w:asciiTheme="minorEastAsia" w:eastAsiaTheme="minorEastAsia" w:hAnsiTheme="minorEastAsia"/>
          <w:b/>
          <w:szCs w:val="21"/>
        </w:rPr>
        <w:t>放时间</w:t>
      </w:r>
      <w:r>
        <w:rPr>
          <w:rFonts w:asciiTheme="minorEastAsia" w:eastAsiaTheme="minorEastAsia" w:hAnsiTheme="minorEastAsia"/>
          <w:szCs w:val="21"/>
        </w:rPr>
        <w:t>：</w:t>
      </w:r>
      <w:r w:rsidR="00A3020E">
        <w:rPr>
          <w:rFonts w:asciiTheme="minorEastAsia" w:eastAsiaTheme="minorEastAsia" w:hAnsiTheme="minorEastAsia" w:hint="eastAsia"/>
          <w:szCs w:val="21"/>
        </w:rPr>
        <w:t>教学周</w:t>
      </w:r>
      <w:r>
        <w:rPr>
          <w:rFonts w:asciiTheme="minorEastAsia" w:eastAsiaTheme="minorEastAsia" w:hAnsiTheme="minorEastAsia"/>
          <w:szCs w:val="21"/>
        </w:rPr>
        <w:t>周一</w:t>
      </w:r>
      <w:r>
        <w:rPr>
          <w:rFonts w:asciiTheme="minorEastAsia" w:eastAsiaTheme="minorEastAsia" w:hAnsiTheme="minorEastAsia" w:hint="eastAsia"/>
          <w:szCs w:val="21"/>
        </w:rPr>
        <w:t>至</w:t>
      </w:r>
      <w:r>
        <w:rPr>
          <w:rFonts w:asciiTheme="minorEastAsia" w:eastAsiaTheme="minorEastAsia" w:hAnsiTheme="minorEastAsia"/>
          <w:szCs w:val="21"/>
        </w:rPr>
        <w:t>周五</w:t>
      </w:r>
      <w:r>
        <w:rPr>
          <w:rFonts w:asciiTheme="minorEastAsia" w:eastAsiaTheme="minorEastAsia" w:hAnsiTheme="minorEastAsia" w:hint="eastAsia"/>
          <w:szCs w:val="21"/>
        </w:rPr>
        <w:t>8</w:t>
      </w:r>
      <w:r w:rsidR="00B94150">
        <w:rPr>
          <w:rFonts w:asciiTheme="minorEastAsia" w:eastAsiaTheme="minorEastAsia" w:hAnsiTheme="minorEastAsia" w:hint="eastAsia"/>
          <w:szCs w:val="21"/>
        </w:rPr>
        <w:t>:</w:t>
      </w:r>
      <w:r>
        <w:rPr>
          <w:rFonts w:asciiTheme="minorEastAsia" w:eastAsiaTheme="minorEastAsia" w:hAnsiTheme="minorEastAsia" w:hint="eastAsia"/>
          <w:szCs w:val="21"/>
        </w:rPr>
        <w:t>00-18</w:t>
      </w:r>
      <w:r w:rsidR="00B94150">
        <w:rPr>
          <w:rFonts w:asciiTheme="minorEastAsia" w:eastAsiaTheme="minorEastAsia" w:hAnsiTheme="minorEastAsia" w:hint="eastAsia"/>
          <w:szCs w:val="21"/>
        </w:rPr>
        <w:t>:</w:t>
      </w:r>
      <w:r>
        <w:rPr>
          <w:rFonts w:asciiTheme="minorEastAsia" w:eastAsiaTheme="minorEastAsia" w:hAnsiTheme="minorEastAsia" w:hint="eastAsia"/>
          <w:szCs w:val="21"/>
        </w:rPr>
        <w:t>10</w:t>
      </w:r>
      <w:r w:rsidR="002442EA">
        <w:rPr>
          <w:rFonts w:asciiTheme="minorEastAsia" w:eastAsiaTheme="minorEastAsia" w:hAnsiTheme="minorEastAsia" w:hint="eastAsia"/>
          <w:szCs w:val="21"/>
        </w:rPr>
        <w:t>，原则上</w:t>
      </w:r>
      <w:r w:rsidR="00E90A55">
        <w:rPr>
          <w:rFonts w:asciiTheme="minorEastAsia" w:eastAsiaTheme="minorEastAsia" w:hAnsiTheme="minorEastAsia" w:hint="eastAsia"/>
          <w:szCs w:val="21"/>
        </w:rPr>
        <w:t>周末、</w:t>
      </w:r>
      <w:r w:rsidR="00A3020E">
        <w:rPr>
          <w:rFonts w:asciiTheme="minorEastAsia" w:eastAsiaTheme="minorEastAsia" w:hAnsiTheme="minorEastAsia" w:hint="eastAsia"/>
          <w:szCs w:val="21"/>
        </w:rPr>
        <w:t>法定</w:t>
      </w:r>
      <w:r>
        <w:rPr>
          <w:rFonts w:asciiTheme="minorEastAsia" w:eastAsiaTheme="minorEastAsia" w:hAnsiTheme="minorEastAsia"/>
          <w:szCs w:val="21"/>
        </w:rPr>
        <w:t>节假日</w:t>
      </w:r>
      <w:r w:rsidR="00A3020E">
        <w:rPr>
          <w:rFonts w:asciiTheme="minorEastAsia" w:eastAsiaTheme="minorEastAsia" w:hAnsiTheme="minorEastAsia" w:hint="eastAsia"/>
          <w:szCs w:val="21"/>
        </w:rPr>
        <w:t>及</w:t>
      </w:r>
      <w:r w:rsidR="00A3020E">
        <w:rPr>
          <w:rFonts w:asciiTheme="minorEastAsia" w:eastAsiaTheme="minorEastAsia" w:hAnsiTheme="minorEastAsia"/>
          <w:szCs w:val="21"/>
        </w:rPr>
        <w:t>春秋假、</w:t>
      </w:r>
      <w:r>
        <w:rPr>
          <w:rFonts w:asciiTheme="minorEastAsia" w:eastAsiaTheme="minorEastAsia" w:hAnsiTheme="minorEastAsia"/>
          <w:szCs w:val="21"/>
        </w:rPr>
        <w:t>寒暑假</w:t>
      </w:r>
      <w:r w:rsidR="002442EA">
        <w:rPr>
          <w:rFonts w:asciiTheme="minorEastAsia" w:eastAsiaTheme="minorEastAsia" w:hAnsiTheme="minorEastAsia" w:hint="eastAsia"/>
          <w:szCs w:val="21"/>
        </w:rPr>
        <w:t>不予</w:t>
      </w:r>
      <w:r w:rsidR="00E90A55">
        <w:rPr>
          <w:rFonts w:asciiTheme="minorEastAsia" w:eastAsiaTheme="minorEastAsia" w:hAnsiTheme="minorEastAsia" w:hint="eastAsia"/>
          <w:szCs w:val="21"/>
        </w:rPr>
        <w:t>借用</w:t>
      </w:r>
      <w:r w:rsidR="001F6CE8">
        <w:rPr>
          <w:rFonts w:asciiTheme="minorEastAsia" w:eastAsiaTheme="minorEastAsia" w:hAnsiTheme="minorEastAsia"/>
          <w:szCs w:val="21"/>
        </w:rPr>
        <w:t>，</w:t>
      </w:r>
      <w:r w:rsidR="002442EA">
        <w:rPr>
          <w:rFonts w:hint="eastAsia"/>
          <w:color w:val="000000"/>
          <w:szCs w:val="21"/>
        </w:rPr>
        <w:t>同时也</w:t>
      </w:r>
      <w:r w:rsidR="002273B5">
        <w:rPr>
          <w:rFonts w:hint="eastAsia"/>
          <w:color w:val="000000"/>
          <w:szCs w:val="21"/>
        </w:rPr>
        <w:t>不</w:t>
      </w:r>
      <w:r w:rsidR="002273B5">
        <w:rPr>
          <w:color w:val="000000"/>
          <w:szCs w:val="21"/>
        </w:rPr>
        <w:t>接受跨时段借用。</w:t>
      </w:r>
    </w:p>
    <w:p w:rsidR="00577E0F" w:rsidRDefault="001F6CE8" w:rsidP="00B77DE7">
      <w:pPr>
        <w:pStyle w:val="a5"/>
        <w:numPr>
          <w:ilvl w:val="0"/>
          <w:numId w:val="4"/>
        </w:numPr>
        <w:spacing w:line="320" w:lineRule="exact"/>
        <w:ind w:left="357" w:firstLineChars="0" w:hanging="357"/>
        <w:jc w:val="left"/>
        <w:rPr>
          <w:rFonts w:asciiTheme="minorEastAsia" w:eastAsiaTheme="minorEastAsia" w:hAnsiTheme="minorEastAsia"/>
          <w:szCs w:val="21"/>
        </w:rPr>
      </w:pPr>
      <w:r w:rsidRPr="00310055">
        <w:rPr>
          <w:rFonts w:asciiTheme="minorEastAsia" w:eastAsiaTheme="minorEastAsia" w:hAnsiTheme="minorEastAsia" w:hint="eastAsia"/>
          <w:b/>
          <w:szCs w:val="21"/>
        </w:rPr>
        <w:t>使用</w:t>
      </w:r>
      <w:r w:rsidRPr="00310055">
        <w:rPr>
          <w:rFonts w:asciiTheme="minorEastAsia" w:eastAsiaTheme="minorEastAsia" w:hAnsiTheme="minorEastAsia"/>
          <w:b/>
          <w:szCs w:val="21"/>
        </w:rPr>
        <w:t>须知</w:t>
      </w:r>
      <w:r>
        <w:rPr>
          <w:rFonts w:asciiTheme="minorEastAsia" w:eastAsiaTheme="minorEastAsia" w:hAnsiTheme="minorEastAsia"/>
          <w:szCs w:val="21"/>
        </w:rPr>
        <w:t>：</w:t>
      </w:r>
      <w:r w:rsidR="002442EA">
        <w:rPr>
          <w:rFonts w:asciiTheme="minorEastAsia" w:eastAsiaTheme="minorEastAsia" w:hAnsiTheme="minorEastAsia" w:hint="eastAsia"/>
          <w:szCs w:val="21"/>
        </w:rPr>
        <w:t>由于</w:t>
      </w:r>
      <w:r w:rsidR="00B94150" w:rsidRPr="00B94150">
        <w:rPr>
          <w:rFonts w:asciiTheme="minorEastAsia" w:eastAsiaTheme="minorEastAsia" w:hAnsiTheme="minorEastAsia" w:hint="eastAsia"/>
          <w:szCs w:val="21"/>
        </w:rPr>
        <w:t>智慧教室设备</w:t>
      </w:r>
      <w:r w:rsidR="001E151C">
        <w:rPr>
          <w:rFonts w:asciiTheme="minorEastAsia" w:eastAsiaTheme="minorEastAsia" w:hAnsiTheme="minorEastAsia" w:hint="eastAsia"/>
          <w:szCs w:val="21"/>
        </w:rPr>
        <w:t>昂贵、</w:t>
      </w:r>
      <w:r w:rsidR="00B94150" w:rsidRPr="00B94150">
        <w:rPr>
          <w:rFonts w:asciiTheme="minorEastAsia" w:eastAsiaTheme="minorEastAsia" w:hAnsiTheme="minorEastAsia" w:hint="eastAsia"/>
          <w:szCs w:val="21"/>
        </w:rPr>
        <w:t>使用特殊，使用单位必须</w:t>
      </w:r>
      <w:r w:rsidR="002442EA">
        <w:rPr>
          <w:rFonts w:asciiTheme="minorEastAsia" w:eastAsiaTheme="minorEastAsia" w:hAnsiTheme="minorEastAsia" w:hint="eastAsia"/>
          <w:szCs w:val="21"/>
        </w:rPr>
        <w:t>指定</w:t>
      </w:r>
      <w:r w:rsidR="00B94150" w:rsidRPr="00B94150">
        <w:rPr>
          <w:rFonts w:asciiTheme="minorEastAsia" w:eastAsiaTheme="minorEastAsia" w:hAnsiTheme="minorEastAsia" w:hint="eastAsia"/>
          <w:szCs w:val="21"/>
        </w:rPr>
        <w:t>至少一位指导老师全程参与，并须由该老师借还平板电脑及其他相关设备。</w:t>
      </w:r>
      <w:r w:rsidR="00B94150" w:rsidRPr="005A0EAF">
        <w:rPr>
          <w:rFonts w:asciiTheme="minorEastAsia" w:eastAsiaTheme="minorEastAsia" w:hAnsiTheme="minorEastAsia" w:hint="eastAsia"/>
          <w:b/>
          <w:szCs w:val="21"/>
          <w:u w:val="single"/>
        </w:rPr>
        <w:t>请注意，如实际使用过程</w:t>
      </w:r>
      <w:r w:rsidR="005A0EAF" w:rsidRPr="005A0EAF">
        <w:rPr>
          <w:rFonts w:asciiTheme="minorEastAsia" w:eastAsiaTheme="minorEastAsia" w:hAnsiTheme="minorEastAsia" w:hint="eastAsia"/>
          <w:b/>
          <w:szCs w:val="21"/>
          <w:u w:val="single"/>
        </w:rPr>
        <w:t>中</w:t>
      </w:r>
      <w:r w:rsidR="00B94150" w:rsidRPr="005A0EAF">
        <w:rPr>
          <w:rFonts w:asciiTheme="minorEastAsia" w:eastAsiaTheme="minorEastAsia" w:hAnsiTheme="minorEastAsia" w:hint="eastAsia"/>
          <w:b/>
          <w:szCs w:val="21"/>
          <w:u w:val="single"/>
        </w:rPr>
        <w:t>无老师参与，将被视为违规，我部管理人员有权不予借用</w:t>
      </w:r>
      <w:r w:rsidR="00B94150" w:rsidRPr="00B94150">
        <w:rPr>
          <w:rFonts w:asciiTheme="minorEastAsia" w:eastAsiaTheme="minorEastAsia" w:hAnsiTheme="minorEastAsia" w:hint="eastAsia"/>
          <w:szCs w:val="21"/>
        </w:rPr>
        <w:t>。</w:t>
      </w:r>
      <w:r w:rsidR="005A0EAF" w:rsidRPr="005A0EAF">
        <w:rPr>
          <w:rFonts w:asciiTheme="minorEastAsia" w:eastAsiaTheme="minorEastAsia" w:hAnsiTheme="minorEastAsia" w:hint="eastAsia"/>
          <w:szCs w:val="21"/>
        </w:rPr>
        <w:t>指导老师如是第一次使用或有其他特殊使用需求，请务必提前与我部联系，</w:t>
      </w:r>
      <w:r w:rsidR="001E151C">
        <w:rPr>
          <w:rFonts w:asciiTheme="minorEastAsia" w:eastAsiaTheme="minorEastAsia" w:hAnsiTheme="minorEastAsia" w:hint="eastAsia"/>
          <w:szCs w:val="21"/>
        </w:rPr>
        <w:t>以便</w:t>
      </w:r>
      <w:r w:rsidR="005A0EAF" w:rsidRPr="005A0EAF">
        <w:rPr>
          <w:rFonts w:asciiTheme="minorEastAsia" w:eastAsiaTheme="minorEastAsia" w:hAnsiTheme="minorEastAsia" w:hint="eastAsia"/>
          <w:szCs w:val="21"/>
        </w:rPr>
        <w:t>做好用前培训工作。</w:t>
      </w:r>
    </w:p>
    <w:p w:rsidR="009B7840" w:rsidRDefault="002442EA" w:rsidP="00B77DE7">
      <w:pPr>
        <w:numPr>
          <w:ilvl w:val="0"/>
          <w:numId w:val="4"/>
        </w:numPr>
        <w:spacing w:line="320" w:lineRule="exact"/>
        <w:ind w:left="357" w:rightChars="-230" w:right="-483" w:hanging="357"/>
        <w:jc w:val="left"/>
        <w:rPr>
          <w:szCs w:val="21"/>
        </w:rPr>
      </w:pPr>
      <w:r>
        <w:rPr>
          <w:rFonts w:hint="eastAsia"/>
          <w:szCs w:val="21"/>
        </w:rPr>
        <w:t>使用期间，因人为原因发生</w:t>
      </w:r>
      <w:r w:rsidR="005A0EAF" w:rsidRPr="005A0EAF">
        <w:rPr>
          <w:rFonts w:hint="eastAsia"/>
          <w:szCs w:val="21"/>
        </w:rPr>
        <w:t>场地</w:t>
      </w:r>
      <w:r>
        <w:rPr>
          <w:rFonts w:hint="eastAsia"/>
          <w:szCs w:val="21"/>
        </w:rPr>
        <w:t>设施</w:t>
      </w:r>
      <w:r w:rsidR="005A0EAF" w:rsidRPr="005A0EAF">
        <w:rPr>
          <w:rFonts w:hint="eastAsia"/>
          <w:szCs w:val="21"/>
        </w:rPr>
        <w:t>和器材设备损坏的，将按照学校资产管理有关规定，根据损坏程度要求责任人</w:t>
      </w:r>
    </w:p>
    <w:p w:rsidR="005A0EAF" w:rsidRPr="005A0EAF" w:rsidRDefault="005A0EAF" w:rsidP="009B7840">
      <w:pPr>
        <w:spacing w:line="320" w:lineRule="exact"/>
        <w:ind w:left="357" w:rightChars="-230" w:right="-483"/>
        <w:jc w:val="left"/>
        <w:rPr>
          <w:szCs w:val="21"/>
        </w:rPr>
      </w:pPr>
      <w:r w:rsidRPr="005A0EAF">
        <w:rPr>
          <w:rFonts w:hint="eastAsia"/>
          <w:szCs w:val="21"/>
        </w:rPr>
        <w:t>（单位）给予相应赔偿。</w:t>
      </w:r>
    </w:p>
    <w:p w:rsidR="00AD08B1" w:rsidRPr="00AD08B1" w:rsidRDefault="00577E0F" w:rsidP="00B77DE7">
      <w:pPr>
        <w:pStyle w:val="a5"/>
        <w:numPr>
          <w:ilvl w:val="0"/>
          <w:numId w:val="4"/>
        </w:numPr>
        <w:tabs>
          <w:tab w:val="left" w:pos="0"/>
        </w:tabs>
        <w:spacing w:line="320" w:lineRule="exact"/>
        <w:ind w:rightChars="-162" w:right="-340" w:firstLineChars="0"/>
        <w:jc w:val="left"/>
        <w:rPr>
          <w:rFonts w:ascii="宋体" w:hAnsi="宋体"/>
        </w:rPr>
      </w:pPr>
      <w:r w:rsidRPr="0085354A">
        <w:rPr>
          <w:rFonts w:ascii="宋体" w:hAnsi="宋体" w:hint="eastAsia"/>
        </w:rPr>
        <w:t>除学校重大活动之外，非教学活动如与</w:t>
      </w:r>
      <w:r w:rsidR="0030243D">
        <w:rPr>
          <w:rFonts w:ascii="宋体" w:hAnsi="宋体" w:hint="eastAsia"/>
        </w:rPr>
        <w:t>学校</w:t>
      </w:r>
      <w:r w:rsidRPr="0085354A">
        <w:rPr>
          <w:rFonts w:ascii="宋体" w:hAnsi="宋体" w:hint="eastAsia"/>
        </w:rPr>
        <w:t>教学实践活动时间冲突，应优先保障教学活动使用。</w:t>
      </w:r>
    </w:p>
    <w:p w:rsidR="00527C36" w:rsidRDefault="00577E0F" w:rsidP="00B77DE7">
      <w:pPr>
        <w:pStyle w:val="a5"/>
        <w:numPr>
          <w:ilvl w:val="0"/>
          <w:numId w:val="4"/>
        </w:numPr>
        <w:spacing w:line="320" w:lineRule="exact"/>
        <w:ind w:left="357" w:firstLineChars="0" w:hanging="357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未</w:t>
      </w:r>
      <w:r>
        <w:rPr>
          <w:rFonts w:asciiTheme="minorEastAsia" w:eastAsiaTheme="minorEastAsia" w:hAnsiTheme="minorEastAsia"/>
          <w:szCs w:val="21"/>
        </w:rPr>
        <w:t>尽事宜，教育技术服务中心保留最终解释权。</w:t>
      </w:r>
    </w:p>
    <w:tbl>
      <w:tblPr>
        <w:tblStyle w:val="aa"/>
        <w:tblW w:w="10595" w:type="dxa"/>
        <w:jc w:val="center"/>
        <w:tblLook w:val="04A0" w:firstRow="1" w:lastRow="0" w:firstColumn="1" w:lastColumn="0" w:noHBand="0" w:noVBand="1"/>
      </w:tblPr>
      <w:tblGrid>
        <w:gridCol w:w="1096"/>
        <w:gridCol w:w="1978"/>
        <w:gridCol w:w="988"/>
        <w:gridCol w:w="988"/>
        <w:gridCol w:w="2335"/>
        <w:gridCol w:w="3210"/>
      </w:tblGrid>
      <w:tr w:rsidR="00B77DE7" w:rsidTr="002442EA">
        <w:trPr>
          <w:trHeight w:val="502"/>
          <w:jc w:val="center"/>
        </w:trPr>
        <w:tc>
          <w:tcPr>
            <w:tcW w:w="1096" w:type="dxa"/>
            <w:vMerge w:val="restart"/>
            <w:vAlign w:val="center"/>
          </w:tcPr>
          <w:p w:rsidR="00B77DE7" w:rsidRPr="001E151C" w:rsidRDefault="00B77DE7" w:rsidP="005A0EAF">
            <w:pPr>
              <w:pStyle w:val="a5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E151C">
              <w:rPr>
                <w:rFonts w:asciiTheme="minorEastAsia" w:eastAsiaTheme="minorEastAsia" w:hAnsiTheme="minorEastAsia"/>
                <w:b/>
                <w:szCs w:val="21"/>
              </w:rPr>
              <w:t>教学设备</w:t>
            </w:r>
          </w:p>
          <w:p w:rsidR="00B77DE7" w:rsidRPr="001E151C" w:rsidRDefault="008E6E50" w:rsidP="005A0EAF">
            <w:pPr>
              <w:pStyle w:val="a5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151C">
              <w:rPr>
                <w:rFonts w:asciiTheme="minorEastAsia" w:eastAsiaTheme="minorEastAsia" w:hAnsiTheme="minorEastAsia" w:hint="eastAsia"/>
                <w:b/>
                <w:szCs w:val="21"/>
              </w:rPr>
              <w:t>借用</w:t>
            </w:r>
            <w:r w:rsidR="00B77DE7" w:rsidRPr="001E151C">
              <w:rPr>
                <w:rFonts w:asciiTheme="minorEastAsia" w:eastAsiaTheme="minorEastAsia" w:hAnsiTheme="minorEastAsia"/>
                <w:b/>
                <w:szCs w:val="21"/>
              </w:rPr>
              <w:t>确认</w:t>
            </w:r>
          </w:p>
        </w:tc>
        <w:tc>
          <w:tcPr>
            <w:tcW w:w="1978" w:type="dxa"/>
            <w:vAlign w:val="center"/>
          </w:tcPr>
          <w:p w:rsidR="00B77DE7" w:rsidRPr="001E151C" w:rsidRDefault="00B77DE7" w:rsidP="005A0EAF">
            <w:pPr>
              <w:pStyle w:val="a5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151C">
              <w:rPr>
                <w:rFonts w:asciiTheme="minorEastAsia" w:eastAsiaTheme="minorEastAsia" w:hAnsiTheme="minorEastAsia" w:hint="eastAsia"/>
                <w:szCs w:val="21"/>
              </w:rPr>
              <w:t>华为</w:t>
            </w:r>
            <w:r w:rsidRPr="001E151C">
              <w:rPr>
                <w:rFonts w:asciiTheme="minorEastAsia" w:eastAsiaTheme="minorEastAsia" w:hAnsiTheme="minorEastAsia"/>
                <w:szCs w:val="21"/>
              </w:rPr>
              <w:t>平板</w:t>
            </w:r>
          </w:p>
        </w:tc>
        <w:tc>
          <w:tcPr>
            <w:tcW w:w="988" w:type="dxa"/>
            <w:vAlign w:val="center"/>
          </w:tcPr>
          <w:p w:rsidR="00B77DE7" w:rsidRPr="001E151C" w:rsidRDefault="00B77DE7" w:rsidP="005F1417">
            <w:pPr>
              <w:pStyle w:val="a5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151C">
              <w:rPr>
                <w:rFonts w:asciiTheme="minorEastAsia" w:eastAsiaTheme="minorEastAsia" w:hAnsiTheme="minorEastAsia" w:hint="eastAsia"/>
                <w:szCs w:val="21"/>
              </w:rPr>
              <w:t>1个</w:t>
            </w:r>
          </w:p>
        </w:tc>
        <w:tc>
          <w:tcPr>
            <w:tcW w:w="988" w:type="dxa"/>
            <w:vAlign w:val="center"/>
          </w:tcPr>
          <w:p w:rsidR="00B77DE7" w:rsidRPr="001E151C" w:rsidRDefault="00EB1A31" w:rsidP="005F1417">
            <w:pPr>
              <w:rPr>
                <w:rFonts w:asciiTheme="minorEastAsia" w:eastAsiaTheme="minorEastAsia" w:hAnsiTheme="minorEastAsia"/>
                <w:szCs w:val="21"/>
              </w:rPr>
            </w:pPr>
            <w:r w:rsidRPr="001E151C">
              <w:rPr>
                <w:rFonts w:asciiTheme="minorEastAsia" w:eastAsiaTheme="minorEastAsia" w:hAnsiTheme="minorEastAsia" w:hint="eastAsia"/>
                <w:szCs w:val="21"/>
              </w:rPr>
              <w:t>1570</w:t>
            </w:r>
            <w:r w:rsidR="00B77DE7" w:rsidRPr="001E151C">
              <w:rPr>
                <w:rFonts w:asciiTheme="minorEastAsia" w:eastAsiaTheme="minorEastAsia" w:hAnsiTheme="minorEastAsia" w:hint="eastAsia"/>
                <w:szCs w:val="21"/>
              </w:rPr>
              <w:t>元</w:t>
            </w:r>
          </w:p>
        </w:tc>
        <w:tc>
          <w:tcPr>
            <w:tcW w:w="2335" w:type="dxa"/>
            <w:vMerge w:val="restart"/>
            <w:vAlign w:val="center"/>
          </w:tcPr>
          <w:p w:rsidR="00B77DE7" w:rsidRPr="001E151C" w:rsidRDefault="00B77DE7" w:rsidP="00B77DE7">
            <w:pPr>
              <w:pStyle w:val="a5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F33C8" w:rsidRPr="001E151C" w:rsidRDefault="00CF33C8" w:rsidP="00B77DE7">
            <w:pPr>
              <w:pStyle w:val="a5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F33C8" w:rsidRPr="001E151C" w:rsidRDefault="00CF33C8" w:rsidP="00B77DE7">
            <w:pPr>
              <w:pStyle w:val="a5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E151C">
              <w:rPr>
                <w:rFonts w:asciiTheme="minorEastAsia" w:eastAsiaTheme="minorEastAsia" w:hAnsiTheme="minorEastAsia" w:hint="eastAsia"/>
                <w:szCs w:val="21"/>
              </w:rPr>
              <w:t>借用人签字：</w:t>
            </w:r>
          </w:p>
        </w:tc>
        <w:tc>
          <w:tcPr>
            <w:tcW w:w="3210" w:type="dxa"/>
            <w:vMerge w:val="restart"/>
            <w:vAlign w:val="center"/>
          </w:tcPr>
          <w:p w:rsidR="00B77DE7" w:rsidRPr="001E151C" w:rsidRDefault="004205AA" w:rsidP="00D972A2">
            <w:pPr>
              <w:pStyle w:val="a5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E151C">
              <w:rPr>
                <w:rFonts w:asciiTheme="minorEastAsia" w:eastAsiaTheme="minorEastAsia" w:hAnsiTheme="minorEastAsia" w:hint="eastAsia"/>
                <w:szCs w:val="21"/>
              </w:rPr>
              <w:t>设备</w:t>
            </w:r>
            <w:r w:rsidR="008E6E50" w:rsidRPr="001E151C">
              <w:rPr>
                <w:rFonts w:asciiTheme="minorEastAsia" w:eastAsiaTheme="minorEastAsia" w:hAnsiTheme="minorEastAsia" w:hint="eastAsia"/>
                <w:szCs w:val="21"/>
              </w:rPr>
              <w:t>借出</w:t>
            </w:r>
            <w:r w:rsidR="008E6E50" w:rsidRPr="001E151C">
              <w:rPr>
                <w:rFonts w:asciiTheme="minorEastAsia" w:eastAsiaTheme="minorEastAsia" w:hAnsiTheme="minorEastAsia"/>
                <w:szCs w:val="21"/>
              </w:rPr>
              <w:t>后</w:t>
            </w:r>
            <w:r w:rsidR="008E6E50" w:rsidRPr="001E151C">
              <w:rPr>
                <w:rFonts w:asciiTheme="minorEastAsia" w:eastAsiaTheme="minorEastAsia" w:hAnsiTheme="minorEastAsia" w:hint="eastAsia"/>
                <w:szCs w:val="21"/>
              </w:rPr>
              <w:t>借用</w:t>
            </w:r>
            <w:r w:rsidRPr="001E151C">
              <w:rPr>
                <w:rFonts w:asciiTheme="minorEastAsia" w:eastAsiaTheme="minorEastAsia" w:hAnsiTheme="minorEastAsia"/>
                <w:szCs w:val="21"/>
              </w:rPr>
              <w:t>人</w:t>
            </w:r>
            <w:r w:rsidR="00CF33C8" w:rsidRPr="001E151C">
              <w:rPr>
                <w:rFonts w:asciiTheme="minorEastAsia" w:eastAsiaTheme="minorEastAsia" w:hAnsiTheme="minorEastAsia" w:hint="eastAsia"/>
                <w:szCs w:val="21"/>
              </w:rPr>
              <w:t>及指导</w:t>
            </w:r>
            <w:r w:rsidR="00CF33C8" w:rsidRPr="001E151C">
              <w:rPr>
                <w:rFonts w:asciiTheme="minorEastAsia" w:eastAsiaTheme="minorEastAsia" w:hAnsiTheme="minorEastAsia"/>
                <w:szCs w:val="21"/>
              </w:rPr>
              <w:t>老师</w:t>
            </w:r>
            <w:r w:rsidRPr="001E151C">
              <w:rPr>
                <w:rFonts w:asciiTheme="minorEastAsia" w:eastAsiaTheme="minorEastAsia" w:hAnsiTheme="minorEastAsia"/>
                <w:szCs w:val="21"/>
              </w:rPr>
              <w:t>有义务</w:t>
            </w:r>
            <w:r w:rsidRPr="001E151C"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Pr="001E151C">
              <w:rPr>
                <w:rFonts w:asciiTheme="minorEastAsia" w:eastAsiaTheme="minorEastAsia" w:hAnsiTheme="minorEastAsia"/>
                <w:szCs w:val="21"/>
              </w:rPr>
              <w:t>责任</w:t>
            </w:r>
            <w:r w:rsidR="00D972A2" w:rsidRPr="001E151C">
              <w:rPr>
                <w:rFonts w:asciiTheme="minorEastAsia" w:eastAsiaTheme="minorEastAsia" w:hAnsiTheme="minorEastAsia" w:hint="eastAsia"/>
                <w:szCs w:val="21"/>
              </w:rPr>
              <w:t>妥善使用</w:t>
            </w:r>
            <w:r w:rsidR="00D972A2" w:rsidRPr="001E151C">
              <w:rPr>
                <w:rFonts w:asciiTheme="minorEastAsia" w:eastAsiaTheme="minorEastAsia" w:hAnsiTheme="minorEastAsia"/>
                <w:szCs w:val="21"/>
              </w:rPr>
              <w:t>及保管</w:t>
            </w:r>
            <w:r w:rsidRPr="001E151C">
              <w:rPr>
                <w:rFonts w:asciiTheme="minorEastAsia" w:eastAsiaTheme="minorEastAsia" w:hAnsiTheme="minorEastAsia"/>
                <w:szCs w:val="21"/>
              </w:rPr>
              <w:t>，原则上设备应由</w:t>
            </w:r>
            <w:r w:rsidR="00CF33C8" w:rsidRPr="001E151C">
              <w:rPr>
                <w:rFonts w:asciiTheme="minorEastAsia" w:eastAsiaTheme="minorEastAsia" w:hAnsiTheme="minorEastAsia" w:hint="eastAsia"/>
                <w:szCs w:val="21"/>
              </w:rPr>
              <w:t>指导</w:t>
            </w:r>
            <w:r w:rsidRPr="001E151C">
              <w:rPr>
                <w:rFonts w:asciiTheme="minorEastAsia" w:eastAsiaTheme="minorEastAsia" w:hAnsiTheme="minorEastAsia"/>
                <w:szCs w:val="21"/>
              </w:rPr>
              <w:t>老师借还。</w:t>
            </w:r>
          </w:p>
        </w:tc>
      </w:tr>
      <w:tr w:rsidR="00B77DE7" w:rsidTr="002442EA">
        <w:trPr>
          <w:trHeight w:val="522"/>
          <w:jc w:val="center"/>
        </w:trPr>
        <w:tc>
          <w:tcPr>
            <w:tcW w:w="1096" w:type="dxa"/>
            <w:vMerge/>
            <w:vAlign w:val="center"/>
          </w:tcPr>
          <w:p w:rsidR="00B77DE7" w:rsidRDefault="00B77DE7" w:rsidP="005A0EAF">
            <w:pPr>
              <w:pStyle w:val="a5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B77DE7" w:rsidRDefault="00B77DE7" w:rsidP="005A0EAF">
            <w:pPr>
              <w:pStyle w:val="a5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0EAF">
              <w:rPr>
                <w:rFonts w:asciiTheme="minorEastAsia" w:eastAsiaTheme="minorEastAsia" w:hAnsiTheme="minorEastAsia" w:hint="eastAsia"/>
                <w:szCs w:val="21"/>
              </w:rPr>
              <w:t>红外无线颈挂话筒</w:t>
            </w:r>
          </w:p>
        </w:tc>
        <w:tc>
          <w:tcPr>
            <w:tcW w:w="988" w:type="dxa"/>
            <w:vAlign w:val="center"/>
          </w:tcPr>
          <w:p w:rsidR="00B77DE7" w:rsidRDefault="00B77DE7" w:rsidP="005F1417">
            <w:pPr>
              <w:pStyle w:val="a5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1支</w:t>
            </w:r>
          </w:p>
        </w:tc>
        <w:tc>
          <w:tcPr>
            <w:tcW w:w="988" w:type="dxa"/>
            <w:vAlign w:val="center"/>
          </w:tcPr>
          <w:p w:rsidR="00B77DE7" w:rsidRPr="005F1417" w:rsidRDefault="00EB1A31" w:rsidP="005F141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1380</w:t>
            </w:r>
            <w:r w:rsidR="00B77DE7">
              <w:rPr>
                <w:rFonts w:asciiTheme="minorEastAsia" w:eastAsiaTheme="minorEastAsia" w:hAnsiTheme="minorEastAsia" w:hint="eastAsia"/>
                <w:szCs w:val="21"/>
              </w:rPr>
              <w:t>元</w:t>
            </w:r>
          </w:p>
        </w:tc>
        <w:tc>
          <w:tcPr>
            <w:tcW w:w="2335" w:type="dxa"/>
            <w:vMerge/>
          </w:tcPr>
          <w:p w:rsidR="00B77DE7" w:rsidRDefault="00B77DE7" w:rsidP="005A0EAF">
            <w:pPr>
              <w:pStyle w:val="a5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0" w:type="dxa"/>
            <w:vMerge/>
          </w:tcPr>
          <w:p w:rsidR="00B77DE7" w:rsidRDefault="00B77DE7" w:rsidP="005A0EAF">
            <w:pPr>
              <w:pStyle w:val="a5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B7840" w:rsidRDefault="009B7840" w:rsidP="009B7840">
      <w:pPr>
        <w:pStyle w:val="a8"/>
        <w:jc w:val="right"/>
      </w:pPr>
      <w:r>
        <w:rPr>
          <w:rFonts w:asciiTheme="minorEastAsia" w:eastAsiaTheme="minorEastAsia" w:hAnsiTheme="minorEastAsia" w:hint="eastAsia"/>
          <w:szCs w:val="21"/>
        </w:rPr>
        <w:t>教育</w:t>
      </w:r>
      <w:r>
        <w:rPr>
          <w:rFonts w:asciiTheme="minorEastAsia" w:eastAsiaTheme="minorEastAsia" w:hAnsiTheme="minorEastAsia"/>
          <w:szCs w:val="21"/>
        </w:rPr>
        <w:t>技术服务中心</w:t>
      </w:r>
      <w:r>
        <w:rPr>
          <w:rFonts w:asciiTheme="minorEastAsia" w:eastAsiaTheme="minorEastAsia" w:hAnsiTheme="minorEastAsia" w:hint="eastAsia"/>
          <w:szCs w:val="21"/>
        </w:rPr>
        <w:t>2019制表</w:t>
      </w:r>
    </w:p>
    <w:sectPr w:rsidR="009B7840" w:rsidSect="009B7840">
      <w:pgSz w:w="11906" w:h="16838"/>
      <w:pgMar w:top="567" w:right="680" w:bottom="567" w:left="680" w:header="851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DC" w:rsidRDefault="00EA3BDC" w:rsidP="00684D1E">
      <w:r>
        <w:separator/>
      </w:r>
    </w:p>
  </w:endnote>
  <w:endnote w:type="continuationSeparator" w:id="0">
    <w:p w:rsidR="00EA3BDC" w:rsidRDefault="00EA3BDC" w:rsidP="0068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DC" w:rsidRDefault="00EA3BDC" w:rsidP="00684D1E">
      <w:r>
        <w:separator/>
      </w:r>
    </w:p>
  </w:footnote>
  <w:footnote w:type="continuationSeparator" w:id="0">
    <w:p w:rsidR="00EA3BDC" w:rsidRDefault="00EA3BDC" w:rsidP="00684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D12"/>
    <w:multiLevelType w:val="hybridMultilevel"/>
    <w:tmpl w:val="5A947988"/>
    <w:lvl w:ilvl="0" w:tplc="B63C9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CD255C"/>
    <w:multiLevelType w:val="hybridMultilevel"/>
    <w:tmpl w:val="22242DB8"/>
    <w:lvl w:ilvl="0" w:tplc="5A8E89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F7604E"/>
    <w:multiLevelType w:val="hybridMultilevel"/>
    <w:tmpl w:val="C610056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82642F3"/>
    <w:multiLevelType w:val="hybridMultilevel"/>
    <w:tmpl w:val="0FB03902"/>
    <w:lvl w:ilvl="0" w:tplc="8EDC0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6C0781"/>
    <w:multiLevelType w:val="hybridMultilevel"/>
    <w:tmpl w:val="421EC950"/>
    <w:lvl w:ilvl="0" w:tplc="7EF641AC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ascii="宋体" w:eastAsia="宋体" w:hAnsi="宋体" w:cs="Times New Roman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922AFA"/>
    <w:multiLevelType w:val="hybridMultilevel"/>
    <w:tmpl w:val="A7168D62"/>
    <w:lvl w:ilvl="0" w:tplc="4CE42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1463"/>
    <w:rsid w:val="00001BCF"/>
    <w:rsid w:val="00020D93"/>
    <w:rsid w:val="00086917"/>
    <w:rsid w:val="00091EE8"/>
    <w:rsid w:val="0014328E"/>
    <w:rsid w:val="0016503D"/>
    <w:rsid w:val="00192FF0"/>
    <w:rsid w:val="001A28C7"/>
    <w:rsid w:val="001B0FE4"/>
    <w:rsid w:val="001B7B7C"/>
    <w:rsid w:val="001C5DAC"/>
    <w:rsid w:val="001D31A1"/>
    <w:rsid w:val="001E151C"/>
    <w:rsid w:val="001E1B29"/>
    <w:rsid w:val="001E7BE8"/>
    <w:rsid w:val="001F44F5"/>
    <w:rsid w:val="001F4B5F"/>
    <w:rsid w:val="001F6CE8"/>
    <w:rsid w:val="00213BDE"/>
    <w:rsid w:val="002273B5"/>
    <w:rsid w:val="002442EA"/>
    <w:rsid w:val="00246533"/>
    <w:rsid w:val="00246D79"/>
    <w:rsid w:val="0026245E"/>
    <w:rsid w:val="00263BEC"/>
    <w:rsid w:val="00263FD0"/>
    <w:rsid w:val="00271295"/>
    <w:rsid w:val="00283D36"/>
    <w:rsid w:val="002A281E"/>
    <w:rsid w:val="002A61E7"/>
    <w:rsid w:val="002C3771"/>
    <w:rsid w:val="002C4BC8"/>
    <w:rsid w:val="002F39B8"/>
    <w:rsid w:val="002F7B7F"/>
    <w:rsid w:val="0030243D"/>
    <w:rsid w:val="00302C82"/>
    <w:rsid w:val="00310055"/>
    <w:rsid w:val="003137C7"/>
    <w:rsid w:val="003270CF"/>
    <w:rsid w:val="0033017C"/>
    <w:rsid w:val="003436A2"/>
    <w:rsid w:val="00351983"/>
    <w:rsid w:val="0036132E"/>
    <w:rsid w:val="00371463"/>
    <w:rsid w:val="00382F2B"/>
    <w:rsid w:val="00392F0E"/>
    <w:rsid w:val="003B1FF8"/>
    <w:rsid w:val="003B50EB"/>
    <w:rsid w:val="003C1F7A"/>
    <w:rsid w:val="003C6080"/>
    <w:rsid w:val="003E4FD3"/>
    <w:rsid w:val="004205AA"/>
    <w:rsid w:val="0044223A"/>
    <w:rsid w:val="004443E9"/>
    <w:rsid w:val="00453212"/>
    <w:rsid w:val="004722FD"/>
    <w:rsid w:val="004945C0"/>
    <w:rsid w:val="004B66A8"/>
    <w:rsid w:val="004E050A"/>
    <w:rsid w:val="004E6E0A"/>
    <w:rsid w:val="004F319A"/>
    <w:rsid w:val="00514D61"/>
    <w:rsid w:val="00527C36"/>
    <w:rsid w:val="00534FD3"/>
    <w:rsid w:val="005371A1"/>
    <w:rsid w:val="005654C9"/>
    <w:rsid w:val="00577E0F"/>
    <w:rsid w:val="00580557"/>
    <w:rsid w:val="00590D22"/>
    <w:rsid w:val="00591291"/>
    <w:rsid w:val="00594162"/>
    <w:rsid w:val="0059474C"/>
    <w:rsid w:val="005A0864"/>
    <w:rsid w:val="005A0EAF"/>
    <w:rsid w:val="005B3AAD"/>
    <w:rsid w:val="005B4E94"/>
    <w:rsid w:val="005C0FDA"/>
    <w:rsid w:val="005C177A"/>
    <w:rsid w:val="005E47D2"/>
    <w:rsid w:val="005F1417"/>
    <w:rsid w:val="005F7EAA"/>
    <w:rsid w:val="0060232A"/>
    <w:rsid w:val="006205E4"/>
    <w:rsid w:val="00650B8D"/>
    <w:rsid w:val="006603AE"/>
    <w:rsid w:val="00684D1E"/>
    <w:rsid w:val="006B0F54"/>
    <w:rsid w:val="006B7EB8"/>
    <w:rsid w:val="006F2528"/>
    <w:rsid w:val="00731BC2"/>
    <w:rsid w:val="00740894"/>
    <w:rsid w:val="0075442D"/>
    <w:rsid w:val="00764AAB"/>
    <w:rsid w:val="007A295A"/>
    <w:rsid w:val="007D2354"/>
    <w:rsid w:val="007D3CC8"/>
    <w:rsid w:val="007D56A8"/>
    <w:rsid w:val="007F639B"/>
    <w:rsid w:val="00800485"/>
    <w:rsid w:val="00824EED"/>
    <w:rsid w:val="00846333"/>
    <w:rsid w:val="008762BD"/>
    <w:rsid w:val="008826F4"/>
    <w:rsid w:val="008900C6"/>
    <w:rsid w:val="008B7A3D"/>
    <w:rsid w:val="008D7861"/>
    <w:rsid w:val="008D7AD1"/>
    <w:rsid w:val="008E6E50"/>
    <w:rsid w:val="008F79F5"/>
    <w:rsid w:val="00915513"/>
    <w:rsid w:val="00920D0C"/>
    <w:rsid w:val="009921D5"/>
    <w:rsid w:val="009B7840"/>
    <w:rsid w:val="009C1376"/>
    <w:rsid w:val="009C18F8"/>
    <w:rsid w:val="009E4BD0"/>
    <w:rsid w:val="009E6389"/>
    <w:rsid w:val="009F64BB"/>
    <w:rsid w:val="00A074B5"/>
    <w:rsid w:val="00A170D4"/>
    <w:rsid w:val="00A21F1B"/>
    <w:rsid w:val="00A23269"/>
    <w:rsid w:val="00A3020E"/>
    <w:rsid w:val="00A370C4"/>
    <w:rsid w:val="00A50BB8"/>
    <w:rsid w:val="00A7330D"/>
    <w:rsid w:val="00A75392"/>
    <w:rsid w:val="00A92EFB"/>
    <w:rsid w:val="00A963C5"/>
    <w:rsid w:val="00AA4860"/>
    <w:rsid w:val="00AB1D49"/>
    <w:rsid w:val="00AB716C"/>
    <w:rsid w:val="00AD08B1"/>
    <w:rsid w:val="00AD16F2"/>
    <w:rsid w:val="00B07DEE"/>
    <w:rsid w:val="00B10867"/>
    <w:rsid w:val="00B12371"/>
    <w:rsid w:val="00B17FF6"/>
    <w:rsid w:val="00B21044"/>
    <w:rsid w:val="00B5544D"/>
    <w:rsid w:val="00B57C4F"/>
    <w:rsid w:val="00B743AD"/>
    <w:rsid w:val="00B77DE7"/>
    <w:rsid w:val="00B94150"/>
    <w:rsid w:val="00BA214E"/>
    <w:rsid w:val="00BA2523"/>
    <w:rsid w:val="00BA4C1A"/>
    <w:rsid w:val="00BD09AF"/>
    <w:rsid w:val="00BE5BD9"/>
    <w:rsid w:val="00BE74BE"/>
    <w:rsid w:val="00C06DD6"/>
    <w:rsid w:val="00C22655"/>
    <w:rsid w:val="00C80000"/>
    <w:rsid w:val="00C80ECF"/>
    <w:rsid w:val="00CA0F14"/>
    <w:rsid w:val="00CD24F9"/>
    <w:rsid w:val="00CE5D12"/>
    <w:rsid w:val="00CF33C8"/>
    <w:rsid w:val="00D24DC6"/>
    <w:rsid w:val="00D36CFF"/>
    <w:rsid w:val="00D92228"/>
    <w:rsid w:val="00D963B6"/>
    <w:rsid w:val="00D972A2"/>
    <w:rsid w:val="00DB3764"/>
    <w:rsid w:val="00DB45BA"/>
    <w:rsid w:val="00DC3CFB"/>
    <w:rsid w:val="00DF73D2"/>
    <w:rsid w:val="00E03B52"/>
    <w:rsid w:val="00E148B5"/>
    <w:rsid w:val="00E44F1A"/>
    <w:rsid w:val="00E530C6"/>
    <w:rsid w:val="00E8096E"/>
    <w:rsid w:val="00E84410"/>
    <w:rsid w:val="00E85EE5"/>
    <w:rsid w:val="00E90A55"/>
    <w:rsid w:val="00EA3BDC"/>
    <w:rsid w:val="00EB1A31"/>
    <w:rsid w:val="00EB446F"/>
    <w:rsid w:val="00EB597D"/>
    <w:rsid w:val="00EC485C"/>
    <w:rsid w:val="00EF565C"/>
    <w:rsid w:val="00F15596"/>
    <w:rsid w:val="00F246BD"/>
    <w:rsid w:val="00F31719"/>
    <w:rsid w:val="00F7016E"/>
    <w:rsid w:val="00F764D4"/>
    <w:rsid w:val="00FA5C5E"/>
    <w:rsid w:val="00FC0F31"/>
    <w:rsid w:val="00FE7CB0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5F3EA"/>
  <w15:docId w15:val="{FCE23E0C-7458-4D2B-91E9-9C62E7AC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463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46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7146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44F1A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684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84D1E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84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84D1E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5A0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35ABE-0BD2-4A51-9746-6869103B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3168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纪明珠</dc:creator>
  <cp:lastModifiedBy>资料录入</cp:lastModifiedBy>
  <cp:revision>163</cp:revision>
  <cp:lastPrinted>2018-11-14T08:44:00Z</cp:lastPrinted>
  <dcterms:created xsi:type="dcterms:W3CDTF">2018-11-14T06:28:00Z</dcterms:created>
  <dcterms:modified xsi:type="dcterms:W3CDTF">2019-09-17T07:05:00Z</dcterms:modified>
</cp:coreProperties>
</file>